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71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46"/>
        <w:gridCol w:w="5386"/>
        <w:gridCol w:w="2486"/>
      </w:tblGrid>
      <w:tr w:rsidR="00EB107E" w:rsidRPr="0031341B" w14:paraId="38C59A2E" w14:textId="77777777" w:rsidTr="00EB107E">
        <w:trPr>
          <w:trHeight w:hRule="exact" w:val="645"/>
          <w:jc w:val="center"/>
        </w:trPr>
        <w:tc>
          <w:tcPr>
            <w:tcW w:w="3807" w:type="pct"/>
            <w:gridSpan w:val="2"/>
            <w:vAlign w:val="center"/>
          </w:tcPr>
          <w:p w14:paraId="1B3D8CBB" w14:textId="77777777" w:rsidR="00EB107E" w:rsidRDefault="00EB107E" w:rsidP="00EB107E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Fecha de entrega del DOC2A </w:t>
            </w:r>
          </w:p>
          <w:p w14:paraId="7E02D3DB" w14:textId="4D5A4608" w:rsidR="00EB107E" w:rsidRDefault="00EB107E" w:rsidP="00EB107E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sz w:val="22"/>
              </w:rPr>
            </w:pPr>
            <w:r w:rsidRPr="00EB107E">
              <w:rPr>
                <w:rFonts w:ascii="Calibri" w:hAnsi="Calibri" w:cs="Arial"/>
                <w:bCs/>
                <w:sz w:val="22"/>
              </w:rPr>
              <w:t>(</w:t>
            </w:r>
            <w:r>
              <w:rPr>
                <w:rStyle w:val="Nmerodepgina"/>
                <w:rFonts w:asciiTheme="minorHAnsi" w:hAnsiTheme="minorHAnsi" w:cstheme="minorHAnsi"/>
                <w:i/>
                <w:sz w:val="16"/>
                <w:szCs w:val="18"/>
              </w:rPr>
              <w:t>A cumplimentar por el/la responsable de la entrega)</w:t>
            </w:r>
          </w:p>
        </w:tc>
        <w:tc>
          <w:tcPr>
            <w:tcW w:w="1193" w:type="pct"/>
            <w:vAlign w:val="center"/>
          </w:tcPr>
          <w:p w14:paraId="4D866B0C" w14:textId="77777777" w:rsidR="00EB107E" w:rsidRPr="0031341B" w:rsidRDefault="00EB107E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630218" w:rsidRPr="0031341B" w14:paraId="7E4E63A1" w14:textId="77777777" w:rsidTr="00C74B74">
        <w:trPr>
          <w:trHeight w:hRule="exact" w:val="420"/>
          <w:jc w:val="center"/>
        </w:trPr>
        <w:tc>
          <w:tcPr>
            <w:tcW w:w="1222" w:type="pct"/>
            <w:vAlign w:val="center"/>
          </w:tcPr>
          <w:p w14:paraId="5FA93946" w14:textId="17CA9A14" w:rsidR="00630218" w:rsidRPr="00C74B74" w:rsidRDefault="00630218" w:rsidP="00C74B74">
            <w:pPr>
              <w:pStyle w:val="Textodenotaalfinal"/>
              <w:suppressAutoHyphens/>
              <w:ind w:left="164"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C74B74">
              <w:rPr>
                <w:rFonts w:ascii="Calibri" w:hAnsi="Calibri" w:cs="Arial"/>
                <w:szCs w:val="22"/>
              </w:rPr>
              <w:t>Director/a académico/a</w:t>
            </w:r>
          </w:p>
        </w:tc>
        <w:tc>
          <w:tcPr>
            <w:tcW w:w="3778" w:type="pct"/>
            <w:gridSpan w:val="2"/>
            <w:vAlign w:val="center"/>
          </w:tcPr>
          <w:p w14:paraId="7A071F72" w14:textId="77777777" w:rsidR="00630218" w:rsidRPr="0031341B" w:rsidRDefault="00630218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630218" w:rsidRPr="0031341B" w14:paraId="368C2825" w14:textId="77777777" w:rsidTr="00C74B74">
        <w:trPr>
          <w:trHeight w:hRule="exact" w:val="420"/>
          <w:jc w:val="center"/>
        </w:trPr>
        <w:tc>
          <w:tcPr>
            <w:tcW w:w="1222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0510436" w14:textId="1B0FF775" w:rsidR="00630218" w:rsidRPr="00C74B74" w:rsidRDefault="00C74B74" w:rsidP="00C74B74">
            <w:pPr>
              <w:pStyle w:val="Textodenotaalfinal"/>
              <w:suppressAutoHyphens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C74B74">
              <w:rPr>
                <w:rFonts w:ascii="Calibri" w:hAnsi="Calibri"/>
                <w:bCs/>
                <w:color w:val="000000"/>
                <w:szCs w:val="22"/>
              </w:rPr>
              <w:t>Denominación del Estudio</w:t>
            </w:r>
          </w:p>
        </w:tc>
        <w:tc>
          <w:tcPr>
            <w:tcW w:w="3778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F1B54AC" w14:textId="77777777" w:rsidR="00630218" w:rsidRPr="0031341B" w:rsidRDefault="00630218" w:rsidP="00681FDE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630218" w:rsidRPr="0031341B" w14:paraId="5FE7C390" w14:textId="77777777" w:rsidTr="00C74B74">
        <w:trPr>
          <w:trHeight w:hRule="exact" w:val="420"/>
          <w:jc w:val="center"/>
        </w:trPr>
        <w:tc>
          <w:tcPr>
            <w:tcW w:w="1222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39ECEF3B" w14:textId="4AEC46A7" w:rsidR="00630218" w:rsidRPr="00C74B74" w:rsidRDefault="00C74B74" w:rsidP="00C74B74">
            <w:pPr>
              <w:suppressAutoHyphens/>
              <w:spacing w:after="40"/>
              <w:ind w:left="164"/>
              <w:jc w:val="right"/>
              <w:rPr>
                <w:rFonts w:ascii="Calibri" w:hAnsi="Calibri" w:cs="Arial"/>
                <w:bCs/>
                <w:spacing w:val="-2"/>
                <w:szCs w:val="22"/>
                <w:lang w:val="es-ES_tradnl"/>
              </w:rPr>
            </w:pPr>
            <w:r w:rsidRPr="00C74B74">
              <w:rPr>
                <w:rFonts w:ascii="Calibri" w:hAnsi="Calibri" w:cs="Arial"/>
                <w:bCs/>
                <w:szCs w:val="22"/>
              </w:rPr>
              <w:t>Código de Plan de Estudio</w:t>
            </w:r>
          </w:p>
        </w:tc>
        <w:tc>
          <w:tcPr>
            <w:tcW w:w="3778" w:type="pct"/>
            <w:gridSpan w:val="2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51A27177" w14:textId="399726A8" w:rsidR="00630218" w:rsidRPr="00BB7D8A" w:rsidRDefault="00630218" w:rsidP="00681FDE">
            <w:pPr>
              <w:tabs>
                <w:tab w:val="left" w:pos="0"/>
              </w:tabs>
              <w:suppressAutoHyphens/>
              <w:spacing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</w:tbl>
    <w:p w14:paraId="0019ADA3" w14:textId="7426E409" w:rsidR="00630218" w:rsidRDefault="00630218" w:rsidP="002370E2">
      <w:pPr>
        <w:spacing w:line="276" w:lineRule="auto"/>
        <w:jc w:val="both"/>
        <w:rPr>
          <w:rFonts w:ascii="Calibri" w:hAnsi="Calibri" w:cs="Arial"/>
          <w:sz w:val="22"/>
          <w:szCs w:val="24"/>
        </w:rPr>
      </w:pPr>
    </w:p>
    <w:p w14:paraId="0C6BAEF7" w14:textId="341A1AA8" w:rsidR="00D97274" w:rsidRDefault="0044683F" w:rsidP="002370E2">
      <w:pPr>
        <w:spacing w:line="276" w:lineRule="auto"/>
        <w:jc w:val="both"/>
        <w:rPr>
          <w:rFonts w:ascii="Calibri" w:hAnsi="Calibri" w:cs="Arial"/>
          <w:sz w:val="22"/>
          <w:szCs w:val="24"/>
        </w:rPr>
      </w:pPr>
      <w:r>
        <w:rPr>
          <w:rFonts w:ascii="Calibri" w:hAnsi="Calibri" w:cs="Arial"/>
          <w:sz w:val="22"/>
          <w:szCs w:val="24"/>
        </w:rPr>
        <w:t>Solicito</w:t>
      </w:r>
      <w:r w:rsidR="00D01A7F">
        <w:rPr>
          <w:rFonts w:ascii="Calibri" w:hAnsi="Calibri" w:cs="Arial"/>
          <w:sz w:val="22"/>
          <w:szCs w:val="24"/>
        </w:rPr>
        <w:t xml:space="preserve"> a la Secretaría de Posgrado y </w:t>
      </w:r>
      <w:r w:rsidR="00875F9D">
        <w:rPr>
          <w:rFonts w:ascii="Calibri" w:hAnsi="Calibri" w:cs="Arial"/>
          <w:sz w:val="22"/>
          <w:szCs w:val="24"/>
        </w:rPr>
        <w:t>Estudios Propios</w:t>
      </w:r>
      <w:r w:rsidR="00D01A7F">
        <w:rPr>
          <w:rFonts w:ascii="Calibri" w:hAnsi="Calibri" w:cs="Arial"/>
          <w:sz w:val="22"/>
          <w:szCs w:val="24"/>
        </w:rPr>
        <w:t xml:space="preserve"> que habilite el plazo de preinscripción y matrícula señalado</w:t>
      </w:r>
      <w:r w:rsidR="00EB107E">
        <w:rPr>
          <w:rFonts w:ascii="Calibri" w:hAnsi="Calibri" w:cs="Arial"/>
          <w:sz w:val="22"/>
          <w:szCs w:val="24"/>
        </w:rPr>
        <w:t>:</w:t>
      </w:r>
    </w:p>
    <w:p w14:paraId="720D3C5E" w14:textId="77777777" w:rsidR="00A25D9D" w:rsidRPr="008162CE" w:rsidRDefault="00A25D9D" w:rsidP="00D97274">
      <w:pPr>
        <w:jc w:val="both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1701"/>
        <w:gridCol w:w="1701"/>
        <w:gridCol w:w="1701"/>
        <w:gridCol w:w="1701"/>
      </w:tblGrid>
      <w:tr w:rsidR="008162CE" w:rsidRPr="008162CE" w14:paraId="1195B5A3" w14:textId="77777777" w:rsidTr="00025686">
        <w:trPr>
          <w:jc w:val="center"/>
        </w:trPr>
        <w:tc>
          <w:tcPr>
            <w:tcW w:w="353" w:type="dxa"/>
          </w:tcPr>
          <w:p w14:paraId="00D1D9D0" w14:textId="77777777" w:rsidR="008162CE" w:rsidRPr="008162CE" w:rsidRDefault="008162CE" w:rsidP="00706D6F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0D9DB730" w14:textId="77777777" w:rsidR="008162CE" w:rsidRPr="006406CD" w:rsidRDefault="008162CE" w:rsidP="008162CE">
            <w:pPr>
              <w:pStyle w:val="Sinespaciado"/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6406CD">
              <w:rPr>
                <w:rFonts w:cs="Arial"/>
                <w:b/>
                <w:szCs w:val="24"/>
              </w:rPr>
              <w:t>Preinscripción</w:t>
            </w:r>
          </w:p>
        </w:tc>
        <w:tc>
          <w:tcPr>
            <w:tcW w:w="3402" w:type="dxa"/>
            <w:gridSpan w:val="2"/>
            <w:vAlign w:val="center"/>
          </w:tcPr>
          <w:p w14:paraId="76896FDF" w14:textId="77777777" w:rsidR="008162CE" w:rsidRPr="006406CD" w:rsidRDefault="008162CE" w:rsidP="008162CE">
            <w:pPr>
              <w:pStyle w:val="Sinespaciado"/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Arial"/>
                <w:b/>
                <w:szCs w:val="24"/>
              </w:rPr>
            </w:pPr>
            <w:r w:rsidRPr="006406CD">
              <w:rPr>
                <w:rFonts w:cs="Arial"/>
                <w:b/>
                <w:szCs w:val="24"/>
              </w:rPr>
              <w:t>Matrícula</w:t>
            </w:r>
          </w:p>
        </w:tc>
      </w:tr>
      <w:tr w:rsidR="00A73EFA" w:rsidRPr="008162CE" w14:paraId="1463BE4B" w14:textId="77777777" w:rsidTr="00F23745">
        <w:trPr>
          <w:jc w:val="center"/>
        </w:trPr>
        <w:tc>
          <w:tcPr>
            <w:tcW w:w="353" w:type="dxa"/>
          </w:tcPr>
          <w:p w14:paraId="3765F493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5D647462" w14:textId="17956E73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16-jul-24</w:t>
            </w:r>
          </w:p>
        </w:tc>
        <w:tc>
          <w:tcPr>
            <w:tcW w:w="1701" w:type="dxa"/>
            <w:vAlign w:val="bottom"/>
          </w:tcPr>
          <w:p w14:paraId="71D1AA4A" w14:textId="5ABAFB95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18-jul-24</w:t>
            </w:r>
          </w:p>
        </w:tc>
        <w:tc>
          <w:tcPr>
            <w:tcW w:w="1701" w:type="dxa"/>
            <w:vAlign w:val="bottom"/>
          </w:tcPr>
          <w:p w14:paraId="137EDF28" w14:textId="25FA2793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03-sep-24</w:t>
            </w:r>
          </w:p>
        </w:tc>
        <w:tc>
          <w:tcPr>
            <w:tcW w:w="1701" w:type="dxa"/>
            <w:vAlign w:val="bottom"/>
          </w:tcPr>
          <w:p w14:paraId="0543C831" w14:textId="08CD0A5F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05-sep-24</w:t>
            </w:r>
          </w:p>
        </w:tc>
      </w:tr>
      <w:tr w:rsidR="00A73EFA" w:rsidRPr="008162CE" w14:paraId="7E4CFAC6" w14:textId="77777777" w:rsidTr="00F23745">
        <w:trPr>
          <w:jc w:val="center"/>
        </w:trPr>
        <w:tc>
          <w:tcPr>
            <w:tcW w:w="353" w:type="dxa"/>
          </w:tcPr>
          <w:p w14:paraId="51880974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6ADF888C" w14:textId="525259BF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24-sep-24</w:t>
            </w:r>
          </w:p>
        </w:tc>
        <w:tc>
          <w:tcPr>
            <w:tcW w:w="1701" w:type="dxa"/>
            <w:vAlign w:val="bottom"/>
          </w:tcPr>
          <w:p w14:paraId="1C8641CC" w14:textId="3C49CD54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26-sep-24</w:t>
            </w:r>
          </w:p>
        </w:tc>
        <w:tc>
          <w:tcPr>
            <w:tcW w:w="1701" w:type="dxa"/>
            <w:vAlign w:val="bottom"/>
          </w:tcPr>
          <w:p w14:paraId="6596E7FA" w14:textId="3D139B6E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02-oct-24</w:t>
            </w:r>
          </w:p>
        </w:tc>
        <w:tc>
          <w:tcPr>
            <w:tcW w:w="1701" w:type="dxa"/>
            <w:vAlign w:val="bottom"/>
          </w:tcPr>
          <w:p w14:paraId="694E5CDA" w14:textId="343E984A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04-oct-24</w:t>
            </w:r>
          </w:p>
        </w:tc>
      </w:tr>
      <w:tr w:rsidR="00A73EFA" w:rsidRPr="008162CE" w14:paraId="6B647634" w14:textId="77777777" w:rsidTr="00F23745">
        <w:trPr>
          <w:jc w:val="center"/>
        </w:trPr>
        <w:tc>
          <w:tcPr>
            <w:tcW w:w="353" w:type="dxa"/>
          </w:tcPr>
          <w:p w14:paraId="6A3D6720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50AA37BA" w14:textId="7656DA4B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22-oct-24</w:t>
            </w:r>
          </w:p>
        </w:tc>
        <w:tc>
          <w:tcPr>
            <w:tcW w:w="1701" w:type="dxa"/>
            <w:vAlign w:val="bottom"/>
          </w:tcPr>
          <w:p w14:paraId="2D28B323" w14:textId="7D0153B9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24-oct-24</w:t>
            </w:r>
          </w:p>
        </w:tc>
        <w:tc>
          <w:tcPr>
            <w:tcW w:w="1701" w:type="dxa"/>
            <w:vAlign w:val="bottom"/>
          </w:tcPr>
          <w:p w14:paraId="0D6D1405" w14:textId="606513BE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05-nov-24</w:t>
            </w:r>
          </w:p>
        </w:tc>
        <w:tc>
          <w:tcPr>
            <w:tcW w:w="1701" w:type="dxa"/>
            <w:vAlign w:val="bottom"/>
          </w:tcPr>
          <w:p w14:paraId="2CA5B02D" w14:textId="20B33718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07-nov-24</w:t>
            </w:r>
          </w:p>
        </w:tc>
      </w:tr>
      <w:tr w:rsidR="00A73EFA" w:rsidRPr="008162CE" w14:paraId="0208DE9B" w14:textId="77777777" w:rsidTr="00F23745">
        <w:trPr>
          <w:trHeight w:val="192"/>
          <w:jc w:val="center"/>
        </w:trPr>
        <w:tc>
          <w:tcPr>
            <w:tcW w:w="353" w:type="dxa"/>
          </w:tcPr>
          <w:p w14:paraId="08178A27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0A1BA4F5" w14:textId="36F5D060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19-nov-24</w:t>
            </w:r>
          </w:p>
        </w:tc>
        <w:tc>
          <w:tcPr>
            <w:tcW w:w="1701" w:type="dxa"/>
            <w:vAlign w:val="bottom"/>
          </w:tcPr>
          <w:p w14:paraId="6193F39D" w14:textId="0F47C992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21-nov-24</w:t>
            </w:r>
          </w:p>
        </w:tc>
        <w:tc>
          <w:tcPr>
            <w:tcW w:w="1701" w:type="dxa"/>
            <w:vAlign w:val="bottom"/>
          </w:tcPr>
          <w:p w14:paraId="03F5B91D" w14:textId="165549BF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03-dic-24</w:t>
            </w:r>
          </w:p>
        </w:tc>
        <w:tc>
          <w:tcPr>
            <w:tcW w:w="1701" w:type="dxa"/>
            <w:vAlign w:val="bottom"/>
          </w:tcPr>
          <w:p w14:paraId="04CB304E" w14:textId="60FAD670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05-dic-24</w:t>
            </w:r>
          </w:p>
        </w:tc>
      </w:tr>
      <w:tr w:rsidR="00A73EFA" w:rsidRPr="008162CE" w14:paraId="060EBBDF" w14:textId="77777777" w:rsidTr="00F23745">
        <w:trPr>
          <w:jc w:val="center"/>
        </w:trPr>
        <w:tc>
          <w:tcPr>
            <w:tcW w:w="353" w:type="dxa"/>
          </w:tcPr>
          <w:p w14:paraId="2950919D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12EEFB72" w14:textId="500C9F95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17-dic-24</w:t>
            </w:r>
          </w:p>
        </w:tc>
        <w:tc>
          <w:tcPr>
            <w:tcW w:w="1701" w:type="dxa"/>
            <w:vAlign w:val="bottom"/>
          </w:tcPr>
          <w:p w14:paraId="753112DC" w14:textId="0F530427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19-dic-24</w:t>
            </w:r>
          </w:p>
        </w:tc>
        <w:tc>
          <w:tcPr>
            <w:tcW w:w="1701" w:type="dxa"/>
            <w:vAlign w:val="bottom"/>
          </w:tcPr>
          <w:p w14:paraId="76AD88F1" w14:textId="5D7FD9BE" w:rsidR="00A73EFA" w:rsidRDefault="00D03EBF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</w:t>
            </w:r>
            <w:r w:rsidR="00A73EFA">
              <w:rPr>
                <w:rFonts w:ascii="Calibri" w:hAnsi="Calibri" w:cs="Calibri"/>
                <w:color w:val="000000"/>
                <w:sz w:val="22"/>
                <w:szCs w:val="22"/>
              </w:rPr>
              <w:t>-ene-25</w:t>
            </w:r>
          </w:p>
        </w:tc>
        <w:tc>
          <w:tcPr>
            <w:tcW w:w="1701" w:type="dxa"/>
            <w:vAlign w:val="bottom"/>
          </w:tcPr>
          <w:p w14:paraId="7A6B6BAD" w14:textId="1DEE1BF0" w:rsidR="00A73EFA" w:rsidRDefault="00D03EBF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A73EFA">
              <w:rPr>
                <w:rFonts w:ascii="Calibri" w:hAnsi="Calibri" w:cs="Calibri"/>
                <w:color w:val="000000"/>
                <w:sz w:val="22"/>
                <w:szCs w:val="22"/>
              </w:rPr>
              <w:t>-ene-25</w:t>
            </w:r>
          </w:p>
        </w:tc>
      </w:tr>
      <w:tr w:rsidR="00A73EFA" w:rsidRPr="008162CE" w14:paraId="0B96913B" w14:textId="77777777" w:rsidTr="00F23745">
        <w:trPr>
          <w:jc w:val="center"/>
        </w:trPr>
        <w:tc>
          <w:tcPr>
            <w:tcW w:w="353" w:type="dxa"/>
          </w:tcPr>
          <w:p w14:paraId="7E49FC66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7764E391" w14:textId="7ED30AA8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21-ene-25</w:t>
            </w:r>
          </w:p>
        </w:tc>
        <w:tc>
          <w:tcPr>
            <w:tcW w:w="1701" w:type="dxa"/>
            <w:vAlign w:val="bottom"/>
          </w:tcPr>
          <w:p w14:paraId="747B1E18" w14:textId="014CBB9B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23-ene-25</w:t>
            </w:r>
          </w:p>
        </w:tc>
        <w:tc>
          <w:tcPr>
            <w:tcW w:w="1701" w:type="dxa"/>
            <w:vAlign w:val="bottom"/>
          </w:tcPr>
          <w:p w14:paraId="323E78A1" w14:textId="3C352711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04-feb-25</w:t>
            </w:r>
          </w:p>
        </w:tc>
        <w:tc>
          <w:tcPr>
            <w:tcW w:w="1701" w:type="dxa"/>
            <w:vAlign w:val="bottom"/>
          </w:tcPr>
          <w:p w14:paraId="21A68059" w14:textId="5E28791C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06-feb-25</w:t>
            </w:r>
          </w:p>
        </w:tc>
      </w:tr>
      <w:tr w:rsidR="00A73EFA" w:rsidRPr="008162CE" w14:paraId="430FFCC0" w14:textId="77777777" w:rsidTr="00F23745">
        <w:trPr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2F12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08694" w14:textId="77C5E46D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18-feb-25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7A8B8" w14:textId="7DD90F7F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20-feb-25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0633A" w14:textId="51BB2161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04-mar-25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B6D61" w14:textId="12FC69E5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06-mar-25</w:t>
            </w:r>
          </w:p>
        </w:tc>
      </w:tr>
      <w:tr w:rsidR="00A73EFA" w:rsidRPr="008162CE" w14:paraId="6F51A7A9" w14:textId="77777777" w:rsidTr="00F23745">
        <w:trPr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3BC6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1F598" w14:textId="0B348815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18-mar-25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799D0" w14:textId="7955345D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20-mar-25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4B958" w14:textId="78773FFE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08-abr-25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75DAE" w14:textId="11DEF042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10-abr-25</w:t>
            </w:r>
          </w:p>
        </w:tc>
      </w:tr>
      <w:tr w:rsidR="00A73EFA" w:rsidRPr="008162CE" w14:paraId="79B7C460" w14:textId="77777777" w:rsidTr="00F23745">
        <w:trPr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FB3A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7AB39" w14:textId="54C6D077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22-abr-25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08AAB" w14:textId="6A3848A8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24-abr-25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7765" w14:textId="30B3C68E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06-may-25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53D27" w14:textId="7BD5005C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08-may-25</w:t>
            </w:r>
          </w:p>
        </w:tc>
      </w:tr>
      <w:tr w:rsidR="00A73EFA" w:rsidRPr="008162CE" w14:paraId="7AD53093" w14:textId="77777777" w:rsidTr="00F23745">
        <w:trPr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475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D1076" w14:textId="0C4856A9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20-may-25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D7568" w14:textId="4E314E03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22-may-25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DD80B" w14:textId="357BD444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03-jun-25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5FFDB" w14:textId="6A8AFE81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05-jun-25</w:t>
            </w:r>
          </w:p>
        </w:tc>
      </w:tr>
      <w:tr w:rsidR="00A73EFA" w:rsidRPr="008162CE" w14:paraId="2315D2BC" w14:textId="77777777" w:rsidTr="00F23745">
        <w:trPr>
          <w:jc w:val="center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6432" w14:textId="77777777" w:rsidR="00A73EFA" w:rsidRPr="008162CE" w:rsidRDefault="00A73EFA" w:rsidP="00A73EFA">
            <w:pPr>
              <w:pStyle w:val="Sinespaciado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C87A" w14:textId="548AA0E8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17-jun-25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4C2E5" w14:textId="654BB99F" w:rsidR="00A73EFA" w:rsidRDefault="00A73EFA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19-jun-25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5851C" w14:textId="3BC7B28B" w:rsidR="00A73EFA" w:rsidRDefault="003B2E4E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</w:t>
            </w:r>
            <w:r w:rsidR="00A73EFA">
              <w:rPr>
                <w:rFonts w:ascii="Calibri" w:hAnsi="Calibri" w:cs="Calibri"/>
                <w:color w:val="000000"/>
                <w:sz w:val="22"/>
                <w:szCs w:val="22"/>
              </w:rPr>
              <w:t>-jul-25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06CAB" w14:textId="34E6055D" w:rsidR="00A73EFA" w:rsidRDefault="003B2E4E" w:rsidP="00A73EF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</w:t>
            </w:r>
            <w:r w:rsidR="00A73EFA">
              <w:rPr>
                <w:rFonts w:ascii="Calibri" w:hAnsi="Calibri" w:cs="Calibri"/>
                <w:color w:val="000000"/>
                <w:sz w:val="22"/>
                <w:szCs w:val="22"/>
              </w:rPr>
              <w:t>-jul-25</w:t>
            </w:r>
          </w:p>
        </w:tc>
      </w:tr>
    </w:tbl>
    <w:p w14:paraId="17423E61" w14:textId="77777777" w:rsidR="00D97274" w:rsidRPr="009E3FFF" w:rsidRDefault="009E3FFF" w:rsidP="00B71D77">
      <w:pPr>
        <w:pStyle w:val="Sinespaciad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635FDF09" w14:textId="22BBF838" w:rsidR="00D01A7F" w:rsidRDefault="008170F7" w:rsidP="00D01A7F">
      <w:pPr>
        <w:jc w:val="both"/>
        <w:rPr>
          <w:rFonts w:cs="Arial"/>
          <w:color w:val="365F91"/>
          <w:szCs w:val="24"/>
        </w:rPr>
      </w:pPr>
      <w:r>
        <w:rPr>
          <w:rFonts w:ascii="Calibri" w:hAnsi="Calibri" w:cs="Arial"/>
          <w:sz w:val="22"/>
          <w:szCs w:val="24"/>
        </w:rPr>
        <w:t>S</w:t>
      </w:r>
      <w:r w:rsidR="00D01A7F" w:rsidRPr="008162CE">
        <w:rPr>
          <w:rFonts w:ascii="Calibri" w:hAnsi="Calibri" w:cs="Arial"/>
          <w:sz w:val="22"/>
          <w:szCs w:val="24"/>
        </w:rPr>
        <w:t>i e</w:t>
      </w:r>
      <w:r w:rsidR="006040E4">
        <w:rPr>
          <w:rFonts w:ascii="Calibri" w:hAnsi="Calibri" w:cs="Arial"/>
          <w:sz w:val="22"/>
          <w:szCs w:val="24"/>
        </w:rPr>
        <w:t>n dicho plazo no se matriculara</w:t>
      </w:r>
      <w:r w:rsidR="00D01A7F" w:rsidRPr="008162CE">
        <w:rPr>
          <w:rFonts w:ascii="Calibri" w:hAnsi="Calibri" w:cs="Arial"/>
          <w:sz w:val="22"/>
          <w:szCs w:val="24"/>
        </w:rPr>
        <w:t xml:space="preserve"> el número de alumnos previsto, se abrirá el plazo inmediatamente posterior</w:t>
      </w:r>
      <w:r w:rsidR="00194B8E">
        <w:rPr>
          <w:rFonts w:ascii="Calibri" w:hAnsi="Calibri" w:cs="Arial"/>
          <w:sz w:val="22"/>
          <w:szCs w:val="24"/>
        </w:rPr>
        <w:t>, previa solicitud del director académico</w:t>
      </w:r>
      <w:r w:rsidR="00DB43A9">
        <w:rPr>
          <w:rFonts w:ascii="Calibri" w:hAnsi="Calibri" w:cs="Arial"/>
          <w:sz w:val="22"/>
          <w:szCs w:val="24"/>
        </w:rPr>
        <w:t xml:space="preserve">. Esto supone </w:t>
      </w:r>
      <w:r w:rsidR="00650DF8">
        <w:rPr>
          <w:rFonts w:ascii="Calibri" w:hAnsi="Calibri" w:cs="Arial"/>
          <w:sz w:val="22"/>
          <w:szCs w:val="24"/>
        </w:rPr>
        <w:t>el retraso, en todo caso, del inicio de la impartición, que deberá volver a comunicar utilizando este documento.</w:t>
      </w:r>
    </w:p>
    <w:p w14:paraId="6FFC4744" w14:textId="77777777" w:rsidR="00D97274" w:rsidRDefault="00D97274" w:rsidP="00B71D77">
      <w:pPr>
        <w:pStyle w:val="Sinespaciado"/>
        <w:rPr>
          <w:rFonts w:cs="Arial"/>
          <w:color w:val="365F91"/>
          <w:szCs w:val="24"/>
        </w:rPr>
      </w:pPr>
    </w:p>
    <w:p w14:paraId="3C46E43B" w14:textId="77777777" w:rsidR="000C70F0" w:rsidRDefault="00C3199B" w:rsidP="00250651">
      <w:pPr>
        <w:spacing w:line="360" w:lineRule="auto"/>
        <w:rPr>
          <w:rFonts w:ascii="Calibri" w:hAnsi="Calibri" w:cs="Arial"/>
          <w:sz w:val="22"/>
          <w:szCs w:val="24"/>
        </w:rPr>
      </w:pPr>
      <w:r w:rsidRPr="00D97274">
        <w:rPr>
          <w:rFonts w:ascii="Calibri" w:hAnsi="Calibri" w:cs="Arial"/>
          <w:sz w:val="22"/>
          <w:szCs w:val="24"/>
        </w:rPr>
        <w:t>Comunica</w:t>
      </w:r>
      <w:r>
        <w:rPr>
          <w:rFonts w:ascii="Calibri" w:hAnsi="Calibri" w:cs="Arial"/>
          <w:sz w:val="22"/>
          <w:szCs w:val="24"/>
        </w:rPr>
        <w:t xml:space="preserve"> que</w:t>
      </w:r>
      <w:r w:rsidR="000C70F0">
        <w:rPr>
          <w:rFonts w:ascii="Calibri" w:hAnsi="Calibri" w:cs="Arial"/>
          <w:sz w:val="22"/>
          <w:szCs w:val="24"/>
        </w:rPr>
        <w:t xml:space="preserve"> </w:t>
      </w:r>
      <w:r w:rsidR="00D747D8">
        <w:rPr>
          <w:rFonts w:ascii="Calibri" w:hAnsi="Calibri" w:cs="Arial"/>
          <w:sz w:val="22"/>
          <w:szCs w:val="24"/>
        </w:rPr>
        <w:t xml:space="preserve">las fechas </w:t>
      </w:r>
      <w:r w:rsidR="000C70F0">
        <w:rPr>
          <w:rFonts w:ascii="Calibri" w:hAnsi="Calibri" w:cs="Arial"/>
          <w:sz w:val="22"/>
          <w:szCs w:val="24"/>
        </w:rPr>
        <w:t>de</w:t>
      </w:r>
      <w:r w:rsidR="00250651">
        <w:rPr>
          <w:rFonts w:ascii="Calibri" w:hAnsi="Calibri" w:cs="Arial"/>
          <w:sz w:val="22"/>
          <w:szCs w:val="24"/>
        </w:rPr>
        <w:t xml:space="preserve"> impartición de</w:t>
      </w:r>
      <w:r w:rsidR="008162CE">
        <w:rPr>
          <w:rFonts w:ascii="Calibri" w:hAnsi="Calibri" w:cs="Arial"/>
          <w:sz w:val="22"/>
          <w:szCs w:val="24"/>
        </w:rPr>
        <w:t xml:space="preserve"> </w:t>
      </w:r>
      <w:r w:rsidR="00250651">
        <w:rPr>
          <w:rFonts w:ascii="Calibri" w:hAnsi="Calibri" w:cs="Arial"/>
          <w:sz w:val="22"/>
          <w:szCs w:val="24"/>
        </w:rPr>
        <w:t>l</w:t>
      </w:r>
      <w:r w:rsidR="008162CE">
        <w:rPr>
          <w:rFonts w:ascii="Calibri" w:hAnsi="Calibri" w:cs="Arial"/>
          <w:sz w:val="22"/>
          <w:szCs w:val="24"/>
        </w:rPr>
        <w:t>a presente edición del</w:t>
      </w:r>
      <w:r w:rsidR="00250651">
        <w:rPr>
          <w:rFonts w:ascii="Calibri" w:hAnsi="Calibri" w:cs="Arial"/>
          <w:sz w:val="22"/>
          <w:szCs w:val="24"/>
        </w:rPr>
        <w:t xml:space="preserve"> Estudio son</w:t>
      </w:r>
      <w:r w:rsidR="000C70F0">
        <w:rPr>
          <w:rFonts w:ascii="Calibri" w:hAnsi="Calibri" w:cs="Arial"/>
          <w:sz w:val="22"/>
          <w:szCs w:val="24"/>
        </w:rPr>
        <w:t>:</w:t>
      </w:r>
    </w:p>
    <w:tbl>
      <w:tblPr>
        <w:tblW w:w="5037" w:type="pct"/>
        <w:jc w:val="center"/>
        <w:tblBorders>
          <w:top w:val="single" w:sz="4" w:space="0" w:color="005AAA"/>
          <w:left w:val="single" w:sz="4" w:space="0" w:color="005AAA"/>
          <w:bottom w:val="single" w:sz="4" w:space="0" w:color="005AAA"/>
          <w:right w:val="single" w:sz="4" w:space="0" w:color="005AAA"/>
          <w:insideH w:val="single" w:sz="4" w:space="0" w:color="005AAA"/>
          <w:insideV w:val="single" w:sz="4" w:space="0" w:color="005AAA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74"/>
        <w:gridCol w:w="6383"/>
      </w:tblGrid>
      <w:tr w:rsidR="00250651" w:rsidRPr="0031341B" w14:paraId="54A8D0F2" w14:textId="77777777" w:rsidTr="0044683F">
        <w:trPr>
          <w:trHeight w:hRule="exact" w:val="346"/>
          <w:jc w:val="center"/>
        </w:trPr>
        <w:tc>
          <w:tcPr>
            <w:tcW w:w="1977" w:type="pct"/>
            <w:vAlign w:val="center"/>
          </w:tcPr>
          <w:p w14:paraId="06AE6DE6" w14:textId="77777777" w:rsidR="00250651" w:rsidRPr="0031341B" w:rsidRDefault="00250651" w:rsidP="00E914C4">
            <w:pPr>
              <w:pStyle w:val="Textodenotaalfinal"/>
              <w:suppressAutoHyphens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Fecha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 i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nicio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:</w:t>
            </w:r>
            <w:r w:rsidR="00010D2A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(día, mes y año)</w:t>
            </w:r>
          </w:p>
        </w:tc>
        <w:tc>
          <w:tcPr>
            <w:tcW w:w="3023" w:type="pct"/>
            <w:vAlign w:val="center"/>
          </w:tcPr>
          <w:p w14:paraId="6CBAC873" w14:textId="77777777" w:rsidR="00250651" w:rsidRPr="0031341B" w:rsidRDefault="00250651" w:rsidP="00E914C4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250651" w:rsidRPr="0031341B" w14:paraId="44059DE4" w14:textId="77777777" w:rsidTr="0044683F">
        <w:trPr>
          <w:trHeight w:hRule="exact" w:val="346"/>
          <w:jc w:val="center"/>
        </w:trPr>
        <w:tc>
          <w:tcPr>
            <w:tcW w:w="1977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6B64C6C7" w14:textId="77777777" w:rsidR="00250651" w:rsidRPr="0031341B" w:rsidRDefault="00250651" w:rsidP="00E914C4">
            <w:pPr>
              <w:pStyle w:val="Textodenotaalfinal"/>
              <w:suppressAutoHyphens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Fecha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 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finalización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:</w:t>
            </w:r>
            <w:r w:rsidR="00010D2A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31341B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(día, mes y año)</w:t>
            </w:r>
          </w:p>
        </w:tc>
        <w:tc>
          <w:tcPr>
            <w:tcW w:w="302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142AAB98" w14:textId="77777777" w:rsidR="00250651" w:rsidRPr="0031341B" w:rsidRDefault="00250651" w:rsidP="00E914C4">
            <w:pPr>
              <w:tabs>
                <w:tab w:val="left" w:pos="0"/>
              </w:tabs>
              <w:suppressAutoHyphens/>
              <w:spacing w:before="90"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</w:p>
        </w:tc>
      </w:tr>
      <w:tr w:rsidR="00250651" w:rsidRPr="0031341B" w14:paraId="48C3D76E" w14:textId="77777777" w:rsidTr="0044683F">
        <w:trPr>
          <w:trHeight w:hRule="exact" w:val="346"/>
          <w:jc w:val="center"/>
        </w:trPr>
        <w:tc>
          <w:tcPr>
            <w:tcW w:w="1977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6870C18" w14:textId="2B0BFFEE" w:rsidR="00250651" w:rsidRPr="0031341B" w:rsidRDefault="00250651" w:rsidP="00E914C4">
            <w:pPr>
              <w:suppressAutoHyphens/>
              <w:spacing w:after="40"/>
              <w:ind w:left="164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E</w:t>
            </w:r>
            <w:r w:rsidR="00D97274"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>xpedición</w:t>
            </w:r>
            <w:r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  <w:t xml:space="preserve"> de actas</w:t>
            </w:r>
            <w:r w:rsidR="00B50EC7" w:rsidRPr="002743B5">
              <w:rPr>
                <w:rFonts w:ascii="Calibri" w:hAnsi="Calibri" w:cs="Arial"/>
                <w:b/>
                <w:color w:val="000000" w:themeColor="text1"/>
                <w:spacing w:val="-2"/>
                <w:sz w:val="22"/>
                <w:szCs w:val="22"/>
                <w:lang w:val="es-ES_tradnl"/>
              </w:rPr>
              <w:t xml:space="preserve"> con firma digital</w:t>
            </w:r>
          </w:p>
        </w:tc>
        <w:tc>
          <w:tcPr>
            <w:tcW w:w="3023" w:type="pct"/>
            <w:tcBorders>
              <w:top w:val="single" w:sz="4" w:space="0" w:color="005AAA"/>
              <w:left w:val="single" w:sz="4" w:space="0" w:color="005AAA"/>
              <w:bottom w:val="single" w:sz="4" w:space="0" w:color="005AAA"/>
              <w:right w:val="single" w:sz="4" w:space="0" w:color="005AAA"/>
            </w:tcBorders>
            <w:vAlign w:val="center"/>
          </w:tcPr>
          <w:p w14:paraId="25E7CD83" w14:textId="17C79FB1" w:rsidR="00250651" w:rsidRPr="00BB7D8A" w:rsidRDefault="00666315" w:rsidP="00E914C4">
            <w:pPr>
              <w:tabs>
                <w:tab w:val="left" w:pos="0"/>
              </w:tabs>
              <w:suppressAutoHyphens/>
              <w:spacing w:after="40"/>
              <w:jc w:val="center"/>
              <w:rPr>
                <w:rFonts w:ascii="Calibri" w:hAnsi="Calibri" w:cs="Arial"/>
                <w:bCs/>
                <w:spacing w:val="-2"/>
                <w:sz w:val="22"/>
                <w:szCs w:val="22"/>
                <w:lang w:val="es-ES_tradnl"/>
              </w:rPr>
            </w:pPr>
            <w:r w:rsidRPr="00EC4BFD">
              <w:rPr>
                <w:rFonts w:ascii="Calibri" w:hAnsi="Calibri" w:cs="Arial"/>
                <w:bCs/>
                <w:color w:val="000000" w:themeColor="text1"/>
                <w:spacing w:val="-2"/>
                <w:sz w:val="22"/>
                <w:szCs w:val="22"/>
                <w:lang w:val="es-ES_tradnl"/>
              </w:rPr>
              <w:t>En el mes siguiente al de la fecha de finalización del Estudio</w:t>
            </w:r>
          </w:p>
        </w:tc>
      </w:tr>
    </w:tbl>
    <w:p w14:paraId="5C03A028" w14:textId="77777777" w:rsidR="00B50EC7" w:rsidRDefault="00B50EC7" w:rsidP="00B50EC7">
      <w:pPr>
        <w:pStyle w:val="Sinespaciado"/>
        <w:jc w:val="center"/>
        <w:rPr>
          <w:sz w:val="24"/>
          <w:szCs w:val="24"/>
        </w:rPr>
      </w:pPr>
    </w:p>
    <w:p w14:paraId="5C5CBE9B" w14:textId="77777777" w:rsidR="00C25568" w:rsidRDefault="00C25568" w:rsidP="00C25568">
      <w:pPr>
        <w:jc w:val="center"/>
        <w:outlineLvl w:val="0"/>
        <w:rPr>
          <w:rFonts w:ascii="Calibri" w:hAnsi="Calibri" w:cs="Arial"/>
          <w:sz w:val="22"/>
          <w:szCs w:val="22"/>
        </w:rPr>
      </w:pPr>
      <w:bookmarkStart w:id="0" w:name="_Hlk194562279"/>
      <w:r w:rsidRPr="00B50EC7">
        <w:rPr>
          <w:rFonts w:ascii="Calibri" w:hAnsi="Calibri" w:cs="Arial"/>
          <w:sz w:val="22"/>
          <w:szCs w:val="22"/>
        </w:rPr>
        <w:t xml:space="preserve">Director/a académico/a del Estudio </w:t>
      </w:r>
    </w:p>
    <w:p w14:paraId="6D09216A" w14:textId="77777777" w:rsidR="00C25568" w:rsidRPr="002206C0" w:rsidRDefault="00C25568" w:rsidP="00C25568">
      <w:pPr>
        <w:jc w:val="center"/>
        <w:outlineLvl w:val="0"/>
        <w:rPr>
          <w:rFonts w:ascii="Calibri" w:hAnsi="Calibri" w:cs="Arial"/>
          <w:sz w:val="22"/>
          <w:szCs w:val="22"/>
        </w:rPr>
      </w:pPr>
      <w:bookmarkStart w:id="1" w:name="_Hlk194562261"/>
      <w:bookmarkEnd w:id="0"/>
      <w:r>
        <w:rPr>
          <w:rFonts w:ascii="Calibri" w:hAnsi="Calibri" w:cs="Arial"/>
          <w:sz w:val="22"/>
          <w:szCs w:val="22"/>
        </w:rPr>
        <w:t xml:space="preserve">Documento con firma electrónica a través de la aplicación Portafirmas-UAH </w:t>
      </w:r>
      <w:r w:rsidRPr="005278BD">
        <w:rPr>
          <w:rFonts w:ascii="Calibri" w:hAnsi="Calibri" w:cs="Arial"/>
          <w:sz w:val="22"/>
          <w:szCs w:val="22"/>
          <w:vertAlign w:val="superscript"/>
        </w:rPr>
        <w:t>4</w:t>
      </w:r>
    </w:p>
    <w:bookmarkEnd w:id="1"/>
    <w:p w14:paraId="3418FDC5" w14:textId="77777777" w:rsidR="003C7F5E" w:rsidRPr="00B50EC7" w:rsidRDefault="003C7F5E" w:rsidP="00B50EC7">
      <w:pPr>
        <w:jc w:val="center"/>
        <w:outlineLvl w:val="0"/>
        <w:rPr>
          <w:rFonts w:ascii="Calibri" w:hAnsi="Calibri" w:cs="Arial"/>
          <w:sz w:val="22"/>
          <w:szCs w:val="22"/>
        </w:rPr>
      </w:pPr>
    </w:p>
    <w:p w14:paraId="4B897765" w14:textId="77777777" w:rsidR="00B50EC7" w:rsidRPr="00B50EC7" w:rsidRDefault="00B50EC7" w:rsidP="00B50EC7">
      <w:pPr>
        <w:jc w:val="center"/>
        <w:outlineLvl w:val="0"/>
        <w:rPr>
          <w:rFonts w:ascii="Calibri" w:hAnsi="Calibri" w:cs="Arial"/>
          <w:sz w:val="22"/>
          <w:szCs w:val="22"/>
        </w:rPr>
      </w:pPr>
    </w:p>
    <w:p w14:paraId="62F861AD" w14:textId="77777777" w:rsidR="00D86E57" w:rsidRDefault="00D86E57" w:rsidP="00621776">
      <w:pPr>
        <w:outlineLvl w:val="0"/>
        <w:rPr>
          <w:rFonts w:ascii="Calibri" w:hAnsi="Calibri" w:cs="Arial"/>
          <w:sz w:val="24"/>
          <w:szCs w:val="24"/>
        </w:rPr>
      </w:pPr>
    </w:p>
    <w:sectPr w:rsidR="00D86E57" w:rsidSect="008C4C3F">
      <w:headerReference w:type="default" r:id="rId8"/>
      <w:footerReference w:type="default" r:id="rId9"/>
      <w:endnotePr>
        <w:numFmt w:val="decimal"/>
      </w:endnotePr>
      <w:pgSz w:w="11907" w:h="16840" w:code="9"/>
      <w:pgMar w:top="1778" w:right="567" w:bottom="568" w:left="851" w:header="567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8BD09" w14:textId="77777777" w:rsidR="003C0BE5" w:rsidRDefault="003C0BE5">
      <w:pPr>
        <w:spacing w:line="20" w:lineRule="exact"/>
        <w:rPr>
          <w:szCs w:val="24"/>
        </w:rPr>
      </w:pPr>
    </w:p>
  </w:endnote>
  <w:endnote w:type="continuationSeparator" w:id="0">
    <w:p w14:paraId="44FBCBD7" w14:textId="77777777" w:rsidR="003C0BE5" w:rsidRDefault="003C0BE5">
      <w:r>
        <w:rPr>
          <w:szCs w:val="24"/>
        </w:rPr>
        <w:t xml:space="preserve"> </w:t>
      </w:r>
    </w:p>
  </w:endnote>
  <w:endnote w:type="continuationNotice" w:id="1">
    <w:p w14:paraId="2D2956CA" w14:textId="77777777" w:rsidR="003C0BE5" w:rsidRDefault="003C0BE5">
      <w:r>
        <w:rPr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Regula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6C27" w14:textId="77777777" w:rsidR="00EB107E" w:rsidRDefault="00EB107E" w:rsidP="00EB107E">
    <w:pPr>
      <w:outlineLvl w:val="0"/>
      <w:rPr>
        <w:rFonts w:ascii="Calibri" w:hAnsi="Calibri" w:cs="Arial"/>
        <w:b/>
        <w:sz w:val="22"/>
        <w:szCs w:val="24"/>
      </w:rPr>
    </w:pPr>
    <w:r w:rsidRPr="00183EB9">
      <w:rPr>
        <w:rFonts w:ascii="Calibri" w:hAnsi="Calibri" w:cs="Arial"/>
        <w:b/>
        <w:sz w:val="22"/>
        <w:szCs w:val="24"/>
      </w:rPr>
      <w:t>SR</w:t>
    </w:r>
    <w:r>
      <w:rPr>
        <w:rFonts w:ascii="Calibri" w:hAnsi="Calibri" w:cs="Arial"/>
        <w:b/>
        <w:sz w:val="22"/>
        <w:szCs w:val="24"/>
      </w:rPr>
      <w:t>A</w:t>
    </w:r>
    <w:r w:rsidRPr="00183EB9">
      <w:rPr>
        <w:rFonts w:ascii="Calibri" w:hAnsi="Calibri" w:cs="Arial"/>
        <w:b/>
        <w:sz w:val="22"/>
        <w:szCs w:val="24"/>
      </w:rPr>
      <w:t xml:space="preserve">. </w:t>
    </w:r>
    <w:r w:rsidRPr="004765F6">
      <w:rPr>
        <w:rFonts w:ascii="Calibri" w:hAnsi="Calibri" w:cs="Arial"/>
        <w:b/>
        <w:sz w:val="21"/>
        <w:szCs w:val="21"/>
      </w:rPr>
      <w:t>VICERRECTORA DE ESTUDIOS DE POSGRADO, FORMACIÓN PERMANENTE Y EXTENSIÓN UNIVERSITARIA</w:t>
    </w:r>
  </w:p>
  <w:p w14:paraId="20BE1AAB" w14:textId="77777777" w:rsidR="00EB107E" w:rsidRPr="003A4E85" w:rsidRDefault="00EB107E" w:rsidP="00EB107E">
    <w:pPr>
      <w:pBdr>
        <w:top w:val="single" w:sz="4" w:space="1" w:color="auto"/>
      </w:pBdr>
      <w:ind w:right="-176"/>
      <w:jc w:val="both"/>
      <w:outlineLvl w:val="0"/>
      <w:rPr>
        <w:rFonts w:ascii="Calibri" w:hAnsi="Calibri" w:cs="Arial"/>
        <w:b/>
        <w:sz w:val="18"/>
        <w:szCs w:val="18"/>
      </w:rPr>
    </w:pPr>
    <w:r w:rsidRPr="003A4E85">
      <w:rPr>
        <w:rFonts w:ascii="Calibri" w:hAnsi="Calibri" w:cs="Arial"/>
        <w:b/>
        <w:sz w:val="18"/>
        <w:szCs w:val="18"/>
      </w:rPr>
      <w:t>INSTRUCCIONES:</w:t>
    </w:r>
  </w:p>
  <w:p w14:paraId="3811C765" w14:textId="649905C9" w:rsidR="00EB107E" w:rsidRPr="003A4E85" w:rsidRDefault="00EB107E" w:rsidP="00EB107E">
    <w:pPr>
      <w:pBdr>
        <w:top w:val="single" w:sz="4" w:space="1" w:color="auto"/>
      </w:pBdr>
      <w:ind w:right="-176"/>
      <w:jc w:val="both"/>
      <w:outlineLvl w:val="0"/>
      <w:rPr>
        <w:rFonts w:ascii="Calibri" w:hAnsi="Calibri" w:cs="Calibri"/>
        <w:sz w:val="18"/>
        <w:szCs w:val="18"/>
      </w:rPr>
    </w:pPr>
    <w:r w:rsidRPr="003A4E85">
      <w:rPr>
        <w:rFonts w:ascii="Calibri" w:hAnsi="Calibri" w:cs="Calibri"/>
        <w:sz w:val="18"/>
        <w:szCs w:val="18"/>
      </w:rPr>
      <w:t>1) Se cumplimentará en caracteres de imprenta (mayúsculas</w:t>
    </w:r>
    <w:r w:rsidR="00F70851" w:rsidRPr="003A4E85">
      <w:rPr>
        <w:rFonts w:ascii="Calibri" w:hAnsi="Calibri" w:cs="Calibri"/>
        <w:sz w:val="18"/>
        <w:szCs w:val="18"/>
      </w:rPr>
      <w:t>).</w:t>
    </w:r>
  </w:p>
  <w:p w14:paraId="1D1B4D27" w14:textId="77777777" w:rsidR="00EB107E" w:rsidRPr="003A4E85" w:rsidRDefault="00EB107E" w:rsidP="00EB107E">
    <w:pPr>
      <w:pBdr>
        <w:top w:val="single" w:sz="4" w:space="1" w:color="auto"/>
      </w:pBdr>
      <w:ind w:right="-176"/>
      <w:jc w:val="both"/>
      <w:outlineLvl w:val="0"/>
      <w:rPr>
        <w:rFonts w:ascii="Calibri" w:eastAsia="MS PGothic" w:hAnsi="Calibri" w:cs="Calibri"/>
        <w:sz w:val="18"/>
        <w:szCs w:val="18"/>
        <w:lang w:val="es-ES_tradnl"/>
      </w:rPr>
    </w:pPr>
    <w:r w:rsidRPr="003A4E85">
      <w:rPr>
        <w:rFonts w:ascii="Calibri" w:hAnsi="Calibri" w:cs="Calibri"/>
        <w:sz w:val="18"/>
        <w:szCs w:val="18"/>
      </w:rPr>
      <w:t xml:space="preserve">2) Este documento debe enviarse a la Secretaría de Posgrado y Estudios Propios con dos semanas de antelación con relación al inicio de la preinscripción por correo electrónico, firmado y escaneado, a </w:t>
    </w:r>
    <w:hyperlink r:id="rId1" w:history="1">
      <w:r w:rsidRPr="003A4E85">
        <w:rPr>
          <w:rStyle w:val="Hipervnculo"/>
          <w:rFonts w:ascii="Calibri" w:eastAsia="MS PGothic" w:hAnsi="Calibri" w:cs="Calibri"/>
          <w:sz w:val="18"/>
          <w:szCs w:val="18"/>
          <w:lang w:val="es-ES_tradnl"/>
        </w:rPr>
        <w:t>secalum.postgrado@uah.es</w:t>
      </w:r>
    </w:hyperlink>
    <w:r w:rsidRPr="003A4E85">
      <w:rPr>
        <w:rFonts w:ascii="Calibri" w:eastAsia="MS PGothic" w:hAnsi="Calibri" w:cs="Calibri"/>
        <w:sz w:val="18"/>
        <w:szCs w:val="18"/>
        <w:lang w:val="es-ES_tradnl"/>
      </w:rPr>
      <w:t>.</w:t>
    </w:r>
  </w:p>
  <w:p w14:paraId="3B6B9461" w14:textId="77777777" w:rsidR="00EB107E" w:rsidRDefault="00EB107E" w:rsidP="00EB107E">
    <w:pPr>
      <w:pBdr>
        <w:top w:val="single" w:sz="4" w:space="1" w:color="auto"/>
      </w:pBdr>
      <w:ind w:right="-176"/>
      <w:jc w:val="both"/>
      <w:outlineLvl w:val="0"/>
      <w:rPr>
        <w:rFonts w:ascii="Calibri" w:hAnsi="Calibri" w:cs="Calibri"/>
        <w:sz w:val="18"/>
        <w:szCs w:val="18"/>
      </w:rPr>
    </w:pPr>
    <w:r w:rsidRPr="003A4E85">
      <w:rPr>
        <w:rFonts w:ascii="Calibri" w:hAnsi="Calibri" w:cs="Calibri"/>
        <w:sz w:val="18"/>
        <w:szCs w:val="18"/>
      </w:rPr>
      <w:t xml:space="preserve">3) Si la preinscripción conlleva el pago de reserva de plaza, el pago de </w:t>
    </w:r>
    <w:proofErr w:type="gramStart"/>
    <w:r w:rsidRPr="003A4E85">
      <w:rPr>
        <w:rFonts w:ascii="Calibri" w:hAnsi="Calibri" w:cs="Calibri"/>
        <w:sz w:val="18"/>
        <w:szCs w:val="18"/>
      </w:rPr>
      <w:t>la misma</w:t>
    </w:r>
    <w:proofErr w:type="gramEnd"/>
    <w:r w:rsidRPr="003A4E85">
      <w:rPr>
        <w:rFonts w:ascii="Calibri" w:hAnsi="Calibri" w:cs="Calibri"/>
        <w:sz w:val="18"/>
        <w:szCs w:val="18"/>
      </w:rPr>
      <w:t xml:space="preserve"> se realizará a través de la Aplicación gestión web de recibos.</w:t>
    </w:r>
  </w:p>
  <w:p w14:paraId="4466D72D" w14:textId="77777777" w:rsidR="00C25568" w:rsidRPr="003A4E85" w:rsidRDefault="00C25568" w:rsidP="00C25568">
    <w:pPr>
      <w:pBdr>
        <w:top w:val="single" w:sz="4" w:space="1" w:color="auto"/>
      </w:pBdr>
      <w:ind w:right="-176"/>
      <w:jc w:val="both"/>
      <w:outlineLvl w:val="0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4) </w:t>
    </w:r>
    <w:bookmarkStart w:id="2" w:name="_Hlk194562690"/>
    <w:r>
      <w:rPr>
        <w:rFonts w:ascii="Calibri" w:hAnsi="Calibri" w:cs="Calibri"/>
        <w:sz w:val="18"/>
        <w:szCs w:val="18"/>
      </w:rPr>
      <w:t>Obligatorio por acuerdo de la comisión de Enseñanzas Propias de fecha 25 de enero de 2023.</w:t>
    </w:r>
    <w:bookmarkEnd w:id="2"/>
  </w:p>
  <w:p w14:paraId="29282475" w14:textId="77777777" w:rsidR="00EB107E" w:rsidRPr="00BB7D8A" w:rsidRDefault="00EB107E" w:rsidP="00EB107E">
    <w:pPr>
      <w:rPr>
        <w:rFonts w:ascii="Calibri" w:hAnsi="Calibri" w:cs="Calibri"/>
        <w:sz w:val="16"/>
        <w:szCs w:val="16"/>
      </w:rPr>
    </w:pPr>
  </w:p>
  <w:p w14:paraId="040B6078" w14:textId="77777777" w:rsidR="00EB107E" w:rsidRPr="00B70104" w:rsidRDefault="00EB107E" w:rsidP="00EB107E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both"/>
      <w:rPr>
        <w:rFonts w:ascii="Calibri" w:hAnsi="Calibri" w:cs="Calibri"/>
      </w:rPr>
    </w:pPr>
    <w:r w:rsidRPr="00B70104">
      <w:rPr>
        <w:rFonts w:ascii="Calibri" w:hAnsi="Calibri" w:cs="Calibri"/>
        <w:b/>
        <w:bCs/>
      </w:rPr>
      <w:t>OBSERVACIÓN</w:t>
    </w:r>
    <w:r w:rsidRPr="00B70104">
      <w:rPr>
        <w:rFonts w:ascii="Calibri" w:hAnsi="Calibri" w:cs="Calibri"/>
      </w:rPr>
      <w:t>: El Estudio no puede comenzar en ningún caso su impartición hasta que la matrícula esté debidamente formalizada en la UAH (será entonces cuando tengan consideración de estudiantes de la UAH).</w:t>
    </w:r>
  </w:p>
  <w:p w14:paraId="18D698B1" w14:textId="77777777" w:rsidR="00EB107E" w:rsidRDefault="00EB107E" w:rsidP="000A17C9">
    <w:pPr>
      <w:tabs>
        <w:tab w:val="right" w:pos="14040"/>
      </w:tabs>
      <w:suppressAutoHyphens/>
      <w:spacing w:line="240" w:lineRule="atLeast"/>
      <w:ind w:left="-142"/>
      <w:jc w:val="both"/>
      <w:rPr>
        <w:rStyle w:val="Nmerodepgina"/>
        <w:rFonts w:ascii="Calibri" w:hAnsi="Calibri" w:cs="Arial"/>
        <w:sz w:val="12"/>
        <w:szCs w:val="12"/>
      </w:rPr>
    </w:pPr>
  </w:p>
  <w:p w14:paraId="215A9700" w14:textId="4E3EC784" w:rsidR="00D97274" w:rsidRPr="00F9312B" w:rsidRDefault="00F63678" w:rsidP="000A17C9">
    <w:pPr>
      <w:tabs>
        <w:tab w:val="right" w:pos="14040"/>
      </w:tabs>
      <w:suppressAutoHyphens/>
      <w:spacing w:line="240" w:lineRule="atLeast"/>
      <w:ind w:left="-142"/>
      <w:jc w:val="both"/>
      <w:rPr>
        <w:rStyle w:val="Nmerodepgina"/>
        <w:rFonts w:ascii="Calibri" w:hAnsi="Calibri" w:cs="Arial"/>
        <w:sz w:val="12"/>
        <w:szCs w:val="12"/>
      </w:rPr>
    </w:pPr>
    <w:r w:rsidRPr="00F9312B">
      <w:rPr>
        <w:rStyle w:val="Nmerodepgina"/>
        <w:rFonts w:ascii="Calibri" w:hAnsi="Calibri" w:cs="Arial"/>
        <w:sz w:val="12"/>
        <w:szCs w:val="12"/>
      </w:rPr>
      <w:t>V</w:t>
    </w:r>
    <w:r w:rsidR="00875F73">
      <w:rPr>
        <w:rStyle w:val="Nmerodepgina"/>
        <w:rFonts w:ascii="Calibri" w:hAnsi="Calibri" w:cs="Arial"/>
        <w:sz w:val="12"/>
        <w:szCs w:val="12"/>
      </w:rPr>
      <w:t xml:space="preserve">ersión </w:t>
    </w:r>
    <w:r w:rsidR="00C25568">
      <w:rPr>
        <w:rStyle w:val="Nmerodepgina"/>
        <w:rFonts w:ascii="Calibri" w:hAnsi="Calibri" w:cs="Arial"/>
        <w:sz w:val="12"/>
        <w:szCs w:val="12"/>
      </w:rPr>
      <w:t>Abril 2025</w:t>
    </w:r>
  </w:p>
  <w:p w14:paraId="2B5F91C6" w14:textId="77777777" w:rsidR="00D97274" w:rsidRPr="00B60635" w:rsidRDefault="00D97274" w:rsidP="000A17C9">
    <w:pPr>
      <w:tabs>
        <w:tab w:val="right" w:pos="14040"/>
      </w:tabs>
      <w:suppressAutoHyphens/>
      <w:spacing w:line="240" w:lineRule="atLeast"/>
      <w:ind w:left="-142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3006E" w14:textId="77777777" w:rsidR="003C0BE5" w:rsidRDefault="003C0BE5">
      <w:r>
        <w:separator/>
      </w:r>
    </w:p>
  </w:footnote>
  <w:footnote w:type="continuationSeparator" w:id="0">
    <w:p w14:paraId="2C516C5E" w14:textId="77777777" w:rsidR="003C0BE5" w:rsidRDefault="003C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77078" w14:textId="23CCDD1C" w:rsidR="0067195A" w:rsidRDefault="0067195A" w:rsidP="0082396D">
    <w:pPr>
      <w:pStyle w:val="Encabezado"/>
      <w:tabs>
        <w:tab w:val="clear" w:pos="4252"/>
        <w:tab w:val="clear" w:pos="8504"/>
        <w:tab w:val="right" w:pos="10348"/>
      </w:tabs>
      <w:ind w:left="-142"/>
      <w:rPr>
        <w:rFonts w:ascii="DIN Regular" w:hAnsi="DIN Regular"/>
        <w:b/>
        <w:sz w:val="16"/>
        <w:szCs w:val="16"/>
      </w:rPr>
    </w:pPr>
    <w:r w:rsidRPr="00530183">
      <w:rPr>
        <w:rFonts w:ascii="DIN Regular" w:hAnsi="DIN Regular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69C4DEE4" wp14:editId="61F0CAFC">
          <wp:simplePos x="0" y="0"/>
          <wp:positionH relativeFrom="column">
            <wp:posOffset>212090</wp:posOffset>
          </wp:positionH>
          <wp:positionV relativeFrom="paragraph">
            <wp:posOffset>-46990</wp:posOffset>
          </wp:positionV>
          <wp:extent cx="1781810" cy="589915"/>
          <wp:effectExtent l="0" t="0" r="8890" b="635"/>
          <wp:wrapNone/>
          <wp:docPr id="53" name="Imagen 53" descr="logo293 (positiv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93 (positiv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i/>
        <w:iCs/>
        <w:color w:val="005AAA"/>
        <w:spacing w:val="-2"/>
        <w:sz w:val="24"/>
        <w:szCs w:val="24"/>
        <w:lang w:val="es-ES_tradnl"/>
      </w:rPr>
      <w:tab/>
    </w:r>
    <w:r w:rsidRPr="007B4EF6">
      <w:rPr>
        <w:rFonts w:asciiTheme="majorHAnsi" w:hAnsiTheme="majorHAnsi" w:cstheme="majorHAnsi"/>
        <w:bCs/>
        <w:i/>
        <w:iCs/>
        <w:color w:val="2E74B5" w:themeColor="accent1" w:themeShade="BF"/>
        <w:sz w:val="22"/>
        <w:szCs w:val="22"/>
      </w:rPr>
      <w:t>FORMACIÓN PERMANENTE</w:t>
    </w:r>
  </w:p>
  <w:p w14:paraId="74527CAA" w14:textId="4D39E445" w:rsidR="0067195A" w:rsidRDefault="0067195A" w:rsidP="0082396D">
    <w:pPr>
      <w:pStyle w:val="Encabezado"/>
      <w:tabs>
        <w:tab w:val="clear" w:pos="4252"/>
        <w:tab w:val="clear" w:pos="8504"/>
        <w:tab w:val="right" w:pos="10348"/>
      </w:tabs>
      <w:ind w:left="-142"/>
      <w:rPr>
        <w:rStyle w:val="Nmerodepgina"/>
        <w:rFonts w:ascii="Calibri" w:hAnsi="Calibri" w:cs="Arial"/>
        <w:b/>
        <w:i/>
        <w:color w:val="005AAA"/>
        <w:sz w:val="28"/>
        <w:szCs w:val="28"/>
      </w:rPr>
    </w:pPr>
    <w:r>
      <w:rPr>
        <w:rStyle w:val="Nmerodepgina"/>
        <w:rFonts w:ascii="Calibri" w:hAnsi="Calibri" w:cs="Arial"/>
        <w:b/>
        <w:i/>
        <w:color w:val="005AAA"/>
        <w:sz w:val="28"/>
        <w:szCs w:val="28"/>
      </w:rPr>
      <w:tab/>
    </w:r>
    <w:r w:rsidRPr="002706D6">
      <w:rPr>
        <w:rStyle w:val="Nmerodepgina"/>
        <w:rFonts w:ascii="Calibri" w:hAnsi="Calibri" w:cs="Arial"/>
        <w:b/>
        <w:i/>
        <w:color w:val="005AAA"/>
        <w:sz w:val="28"/>
        <w:szCs w:val="28"/>
      </w:rPr>
      <w:t xml:space="preserve">DOCUMENTO </w:t>
    </w:r>
    <w:r>
      <w:rPr>
        <w:rStyle w:val="Nmerodepgina"/>
        <w:rFonts w:ascii="Calibri" w:hAnsi="Calibri" w:cs="Arial"/>
        <w:b/>
        <w:i/>
        <w:color w:val="005AAA"/>
        <w:sz w:val="28"/>
        <w:szCs w:val="28"/>
      </w:rPr>
      <w:t>2</w:t>
    </w:r>
    <w:r w:rsidR="00351B91">
      <w:rPr>
        <w:rStyle w:val="Nmerodepgina"/>
        <w:rFonts w:ascii="Calibri" w:hAnsi="Calibri" w:cs="Arial"/>
        <w:b/>
        <w:i/>
        <w:color w:val="005AAA"/>
        <w:sz w:val="28"/>
        <w:szCs w:val="28"/>
      </w:rPr>
      <w:t>A</w:t>
    </w:r>
  </w:p>
  <w:p w14:paraId="3F80E4B3" w14:textId="672603EE" w:rsidR="00900BBB" w:rsidRDefault="00351B91" w:rsidP="0082396D">
    <w:pPr>
      <w:pStyle w:val="Encabezado"/>
      <w:tabs>
        <w:tab w:val="clear" w:pos="4252"/>
        <w:tab w:val="clear" w:pos="8504"/>
        <w:tab w:val="right" w:pos="10348"/>
      </w:tabs>
      <w:ind w:left="-142"/>
      <w:rPr>
        <w:rStyle w:val="Nmerodepgina"/>
        <w:rFonts w:ascii="Calibri" w:hAnsi="Calibri" w:cs="Arial"/>
        <w:b/>
        <w:i/>
        <w:color w:val="005AAA"/>
        <w:sz w:val="28"/>
        <w:szCs w:val="28"/>
      </w:rPr>
    </w:pPr>
    <w:r>
      <w:rPr>
        <w:rStyle w:val="Nmerodepgina"/>
        <w:rFonts w:ascii="Calibri" w:hAnsi="Calibri" w:cs="Arial"/>
        <w:i/>
        <w:color w:val="005AAA"/>
        <w:sz w:val="28"/>
        <w:szCs w:val="28"/>
      </w:rPr>
      <w:tab/>
    </w:r>
    <w:r w:rsidRPr="00E96C89">
      <w:rPr>
        <w:rStyle w:val="Nmerodepgina"/>
        <w:rFonts w:ascii="Calibri" w:hAnsi="Calibri" w:cs="Arial"/>
        <w:i/>
        <w:color w:val="005AAA"/>
        <w:sz w:val="28"/>
        <w:szCs w:val="28"/>
      </w:rPr>
      <w:t>Año Académico 202</w:t>
    </w:r>
    <w:r w:rsidR="00F6709D">
      <w:rPr>
        <w:rStyle w:val="Nmerodepgina"/>
        <w:rFonts w:ascii="Calibri" w:hAnsi="Calibri" w:cs="Arial"/>
        <w:i/>
        <w:color w:val="005AAA"/>
        <w:sz w:val="28"/>
        <w:szCs w:val="28"/>
      </w:rPr>
      <w:t>4</w:t>
    </w:r>
    <w:r w:rsidRPr="00E96C89">
      <w:rPr>
        <w:rStyle w:val="Nmerodepgina"/>
        <w:rFonts w:ascii="Calibri" w:hAnsi="Calibri" w:cs="Arial"/>
        <w:i/>
        <w:color w:val="005AAA"/>
        <w:sz w:val="28"/>
        <w:szCs w:val="28"/>
      </w:rPr>
      <w:t>-202</w:t>
    </w:r>
    <w:r w:rsidR="00F6709D">
      <w:rPr>
        <w:rStyle w:val="Nmerodepgina"/>
        <w:rFonts w:ascii="Calibri" w:hAnsi="Calibri" w:cs="Arial"/>
        <w:i/>
        <w:color w:val="005AAA"/>
        <w:sz w:val="28"/>
        <w:szCs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2619"/>
    <w:multiLevelType w:val="hybridMultilevel"/>
    <w:tmpl w:val="6B08890A"/>
    <w:lvl w:ilvl="0" w:tplc="9EE43E90">
      <w:start w:val="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eastAsia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0809704A"/>
    <w:multiLevelType w:val="hybridMultilevel"/>
    <w:tmpl w:val="D85AAC92"/>
    <w:lvl w:ilvl="0" w:tplc="2848AEC2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5A3677"/>
    <w:multiLevelType w:val="hybridMultilevel"/>
    <w:tmpl w:val="4ABA1D72"/>
    <w:lvl w:ilvl="0" w:tplc="F9780DD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128C614" w:tentative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368004">
      <w:start w:val="1"/>
      <w:numFmt w:val="bullet"/>
      <w:lvlText w:val=""/>
      <w:lvlJc w:val="left"/>
      <w:pPr>
        <w:tabs>
          <w:tab w:val="num" w:pos="2062"/>
        </w:tabs>
        <w:ind w:left="2062" w:hanging="360"/>
      </w:pPr>
      <w:rPr>
        <w:rFonts w:ascii="Wingdings 2" w:hAnsi="Wingdings 2" w:hint="default"/>
      </w:rPr>
    </w:lvl>
    <w:lvl w:ilvl="3" w:tplc="9A10E0C0" w:tentative="1">
      <w:start w:val="1"/>
      <w:numFmt w:val="bullet"/>
      <w:lvlText w:val="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B4AA80" w:tentative="1">
      <w:start w:val="1"/>
      <w:numFmt w:val="bullet"/>
      <w:lvlText w:val="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6CF588" w:tentative="1">
      <w:start w:val="1"/>
      <w:numFmt w:val="bullet"/>
      <w:lvlText w:val="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9CA55A" w:tentative="1">
      <w:start w:val="1"/>
      <w:numFmt w:val="bullet"/>
      <w:lvlText w:val="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FE5D70" w:tentative="1">
      <w:start w:val="1"/>
      <w:numFmt w:val="bullet"/>
      <w:lvlText w:val="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5A891E" w:tentative="1">
      <w:start w:val="1"/>
      <w:numFmt w:val="bullet"/>
      <w:lvlText w:val="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2E21B2F"/>
    <w:multiLevelType w:val="hybridMultilevel"/>
    <w:tmpl w:val="276226E8"/>
    <w:lvl w:ilvl="0" w:tplc="04A20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447CB"/>
    <w:multiLevelType w:val="hybridMultilevel"/>
    <w:tmpl w:val="056C53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C7ECB"/>
    <w:multiLevelType w:val="hybridMultilevel"/>
    <w:tmpl w:val="E7CE6B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E7E5E"/>
    <w:multiLevelType w:val="hybridMultilevel"/>
    <w:tmpl w:val="7BFCD29E"/>
    <w:lvl w:ilvl="0" w:tplc="5E462D9E">
      <w:start w:val="12"/>
      <w:numFmt w:val="upp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3A9C22E5"/>
    <w:multiLevelType w:val="hybridMultilevel"/>
    <w:tmpl w:val="C610C886"/>
    <w:lvl w:ilvl="0" w:tplc="B600C1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A296E"/>
    <w:multiLevelType w:val="hybridMultilevel"/>
    <w:tmpl w:val="712652F4"/>
    <w:lvl w:ilvl="0" w:tplc="0C0A0017">
      <w:start w:val="1"/>
      <w:numFmt w:val="lowerLetter"/>
      <w:lvlText w:val="%1)"/>
      <w:lvlJc w:val="left"/>
      <w:pPr>
        <w:ind w:left="3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280" w:hanging="360"/>
      </w:pPr>
    </w:lvl>
    <w:lvl w:ilvl="2" w:tplc="0C0A001B" w:tentative="1">
      <w:start w:val="1"/>
      <w:numFmt w:val="lowerRoman"/>
      <w:lvlText w:val="%3."/>
      <w:lvlJc w:val="right"/>
      <w:pPr>
        <w:ind w:left="5000" w:hanging="180"/>
      </w:pPr>
    </w:lvl>
    <w:lvl w:ilvl="3" w:tplc="0C0A000F" w:tentative="1">
      <w:start w:val="1"/>
      <w:numFmt w:val="decimal"/>
      <w:lvlText w:val="%4."/>
      <w:lvlJc w:val="left"/>
      <w:pPr>
        <w:ind w:left="5720" w:hanging="360"/>
      </w:pPr>
    </w:lvl>
    <w:lvl w:ilvl="4" w:tplc="0C0A0019" w:tentative="1">
      <w:start w:val="1"/>
      <w:numFmt w:val="lowerLetter"/>
      <w:lvlText w:val="%5."/>
      <w:lvlJc w:val="left"/>
      <w:pPr>
        <w:ind w:left="6440" w:hanging="360"/>
      </w:pPr>
    </w:lvl>
    <w:lvl w:ilvl="5" w:tplc="0C0A001B" w:tentative="1">
      <w:start w:val="1"/>
      <w:numFmt w:val="lowerRoman"/>
      <w:lvlText w:val="%6."/>
      <w:lvlJc w:val="right"/>
      <w:pPr>
        <w:ind w:left="7160" w:hanging="180"/>
      </w:pPr>
    </w:lvl>
    <w:lvl w:ilvl="6" w:tplc="0C0A000F" w:tentative="1">
      <w:start w:val="1"/>
      <w:numFmt w:val="decimal"/>
      <w:lvlText w:val="%7."/>
      <w:lvlJc w:val="left"/>
      <w:pPr>
        <w:ind w:left="7880" w:hanging="360"/>
      </w:pPr>
    </w:lvl>
    <w:lvl w:ilvl="7" w:tplc="0C0A0019" w:tentative="1">
      <w:start w:val="1"/>
      <w:numFmt w:val="lowerLetter"/>
      <w:lvlText w:val="%8."/>
      <w:lvlJc w:val="left"/>
      <w:pPr>
        <w:ind w:left="8600" w:hanging="360"/>
      </w:pPr>
    </w:lvl>
    <w:lvl w:ilvl="8" w:tplc="0C0A001B" w:tentative="1">
      <w:start w:val="1"/>
      <w:numFmt w:val="lowerRoman"/>
      <w:lvlText w:val="%9."/>
      <w:lvlJc w:val="right"/>
      <w:pPr>
        <w:ind w:left="9320" w:hanging="180"/>
      </w:pPr>
    </w:lvl>
  </w:abstractNum>
  <w:abstractNum w:abstractNumId="9" w15:restartNumberingAfterBreak="0">
    <w:nsid w:val="48570806"/>
    <w:multiLevelType w:val="hybridMultilevel"/>
    <w:tmpl w:val="ED242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3F02"/>
    <w:multiLevelType w:val="hybridMultilevel"/>
    <w:tmpl w:val="DCEA7B26"/>
    <w:lvl w:ilvl="0" w:tplc="0C0A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57A402EE"/>
    <w:multiLevelType w:val="hybridMultilevel"/>
    <w:tmpl w:val="E7CE6B56"/>
    <w:lvl w:ilvl="0" w:tplc="CE8A0C36">
      <w:start w:val="1"/>
      <w:numFmt w:val="bullet"/>
      <w:lvlText w:val=""/>
      <w:lvlJc w:val="left"/>
      <w:pPr>
        <w:tabs>
          <w:tab w:val="num" w:pos="2424"/>
        </w:tabs>
        <w:ind w:left="24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4"/>
        </w:tabs>
        <w:ind w:left="31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4"/>
        </w:tabs>
        <w:ind w:left="38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4"/>
        </w:tabs>
        <w:ind w:left="53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4"/>
        </w:tabs>
        <w:ind w:left="60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4"/>
        </w:tabs>
        <w:ind w:left="67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4"/>
        </w:tabs>
        <w:ind w:left="74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4"/>
        </w:tabs>
        <w:ind w:left="8184" w:hanging="360"/>
      </w:pPr>
      <w:rPr>
        <w:rFonts w:ascii="Wingdings" w:hAnsi="Wingdings" w:hint="default"/>
      </w:rPr>
    </w:lvl>
  </w:abstractNum>
  <w:abstractNum w:abstractNumId="12" w15:restartNumberingAfterBreak="0">
    <w:nsid w:val="5EE54BA9"/>
    <w:multiLevelType w:val="hybridMultilevel"/>
    <w:tmpl w:val="5BCC2154"/>
    <w:lvl w:ilvl="0" w:tplc="CA9A2E2A">
      <w:start w:val="6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3" w15:restartNumberingAfterBreak="0">
    <w:nsid w:val="637712A0"/>
    <w:multiLevelType w:val="hybridMultilevel"/>
    <w:tmpl w:val="625E48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E121C"/>
    <w:multiLevelType w:val="hybridMultilevel"/>
    <w:tmpl w:val="16865996"/>
    <w:lvl w:ilvl="0" w:tplc="60AE4E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4B70F4"/>
    <w:multiLevelType w:val="hybridMultilevel"/>
    <w:tmpl w:val="0C20AD62"/>
    <w:lvl w:ilvl="0" w:tplc="D62E57A6">
      <w:start w:val="1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5591573">
    <w:abstractNumId w:val="12"/>
  </w:num>
  <w:num w:numId="2" w16cid:durableId="154614117">
    <w:abstractNumId w:val="10"/>
  </w:num>
  <w:num w:numId="3" w16cid:durableId="112941525">
    <w:abstractNumId w:val="13"/>
  </w:num>
  <w:num w:numId="4" w16cid:durableId="966351642">
    <w:abstractNumId w:val="5"/>
  </w:num>
  <w:num w:numId="5" w16cid:durableId="1915165240">
    <w:abstractNumId w:val="11"/>
  </w:num>
  <w:num w:numId="6" w16cid:durableId="4788880">
    <w:abstractNumId w:val="0"/>
  </w:num>
  <w:num w:numId="7" w16cid:durableId="50278404">
    <w:abstractNumId w:val="1"/>
  </w:num>
  <w:num w:numId="8" w16cid:durableId="568998775">
    <w:abstractNumId w:val="7"/>
  </w:num>
  <w:num w:numId="9" w16cid:durableId="1455128146">
    <w:abstractNumId w:val="4"/>
  </w:num>
  <w:num w:numId="10" w16cid:durableId="2030332778">
    <w:abstractNumId w:val="3"/>
  </w:num>
  <w:num w:numId="11" w16cid:durableId="1463307327">
    <w:abstractNumId w:val="15"/>
  </w:num>
  <w:num w:numId="12" w16cid:durableId="1615400115">
    <w:abstractNumId w:val="6"/>
  </w:num>
  <w:num w:numId="13" w16cid:durableId="284655256">
    <w:abstractNumId w:val="8"/>
  </w:num>
  <w:num w:numId="14" w16cid:durableId="566307165">
    <w:abstractNumId w:val="9"/>
  </w:num>
  <w:num w:numId="15" w16cid:durableId="684676590">
    <w:abstractNumId w:val="14"/>
  </w:num>
  <w:num w:numId="16" w16cid:durableId="14546669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D89"/>
    <w:rsid w:val="0000037F"/>
    <w:rsid w:val="0000362D"/>
    <w:rsid w:val="00004541"/>
    <w:rsid w:val="00006B91"/>
    <w:rsid w:val="00010D2A"/>
    <w:rsid w:val="00014FC5"/>
    <w:rsid w:val="00016952"/>
    <w:rsid w:val="00017563"/>
    <w:rsid w:val="00020255"/>
    <w:rsid w:val="000219D2"/>
    <w:rsid w:val="00025686"/>
    <w:rsid w:val="000313B2"/>
    <w:rsid w:val="000366AA"/>
    <w:rsid w:val="00036E13"/>
    <w:rsid w:val="00037AC8"/>
    <w:rsid w:val="00042DC3"/>
    <w:rsid w:val="00043D91"/>
    <w:rsid w:val="00050D4B"/>
    <w:rsid w:val="0005276C"/>
    <w:rsid w:val="00052D49"/>
    <w:rsid w:val="00053474"/>
    <w:rsid w:val="0005645B"/>
    <w:rsid w:val="00056875"/>
    <w:rsid w:val="000604A9"/>
    <w:rsid w:val="0006506B"/>
    <w:rsid w:val="000706E4"/>
    <w:rsid w:val="000748CF"/>
    <w:rsid w:val="000757B7"/>
    <w:rsid w:val="000760A0"/>
    <w:rsid w:val="00077C39"/>
    <w:rsid w:val="0008027D"/>
    <w:rsid w:val="0008036A"/>
    <w:rsid w:val="000815F6"/>
    <w:rsid w:val="00087BAC"/>
    <w:rsid w:val="0009234D"/>
    <w:rsid w:val="000972DE"/>
    <w:rsid w:val="00097DFB"/>
    <w:rsid w:val="000A17C9"/>
    <w:rsid w:val="000A25E2"/>
    <w:rsid w:val="000A4563"/>
    <w:rsid w:val="000A54CF"/>
    <w:rsid w:val="000A7622"/>
    <w:rsid w:val="000B21B5"/>
    <w:rsid w:val="000B3C66"/>
    <w:rsid w:val="000B45AD"/>
    <w:rsid w:val="000B63F5"/>
    <w:rsid w:val="000C150D"/>
    <w:rsid w:val="000C1C6F"/>
    <w:rsid w:val="000C2C5A"/>
    <w:rsid w:val="000C38EE"/>
    <w:rsid w:val="000C70F0"/>
    <w:rsid w:val="000D02F6"/>
    <w:rsid w:val="000D26D6"/>
    <w:rsid w:val="000D2E04"/>
    <w:rsid w:val="000D351E"/>
    <w:rsid w:val="000D48E0"/>
    <w:rsid w:val="000D49C5"/>
    <w:rsid w:val="000D4AA5"/>
    <w:rsid w:val="000E38CB"/>
    <w:rsid w:val="000E5B28"/>
    <w:rsid w:val="000E71A7"/>
    <w:rsid w:val="000F0338"/>
    <w:rsid w:val="000F0C5F"/>
    <w:rsid w:val="000F34C8"/>
    <w:rsid w:val="0010242F"/>
    <w:rsid w:val="001047CA"/>
    <w:rsid w:val="00114F10"/>
    <w:rsid w:val="00115AD8"/>
    <w:rsid w:val="00116E99"/>
    <w:rsid w:val="00117D5D"/>
    <w:rsid w:val="00117F43"/>
    <w:rsid w:val="00117FF4"/>
    <w:rsid w:val="00120454"/>
    <w:rsid w:val="00130C5B"/>
    <w:rsid w:val="00130FDE"/>
    <w:rsid w:val="0013762C"/>
    <w:rsid w:val="00140872"/>
    <w:rsid w:val="001410BD"/>
    <w:rsid w:val="00141B5A"/>
    <w:rsid w:val="00142224"/>
    <w:rsid w:val="00146E1D"/>
    <w:rsid w:val="00147844"/>
    <w:rsid w:val="00153B8F"/>
    <w:rsid w:val="00153C03"/>
    <w:rsid w:val="0015600A"/>
    <w:rsid w:val="0016120F"/>
    <w:rsid w:val="0016299A"/>
    <w:rsid w:val="00170424"/>
    <w:rsid w:val="001746EF"/>
    <w:rsid w:val="001762DC"/>
    <w:rsid w:val="00177867"/>
    <w:rsid w:val="00177FCE"/>
    <w:rsid w:val="001811EB"/>
    <w:rsid w:val="001834F8"/>
    <w:rsid w:val="00183EB9"/>
    <w:rsid w:val="001924A0"/>
    <w:rsid w:val="00193687"/>
    <w:rsid w:val="00194B8E"/>
    <w:rsid w:val="001968E5"/>
    <w:rsid w:val="0019751D"/>
    <w:rsid w:val="001A27D8"/>
    <w:rsid w:val="001A3F61"/>
    <w:rsid w:val="001C11FA"/>
    <w:rsid w:val="001C16C5"/>
    <w:rsid w:val="001C58BE"/>
    <w:rsid w:val="001C61BF"/>
    <w:rsid w:val="001D0186"/>
    <w:rsid w:val="001D3DC4"/>
    <w:rsid w:val="001D4A89"/>
    <w:rsid w:val="001D6F25"/>
    <w:rsid w:val="001E337B"/>
    <w:rsid w:val="001E37DA"/>
    <w:rsid w:val="001E4E6C"/>
    <w:rsid w:val="001E799F"/>
    <w:rsid w:val="001F2594"/>
    <w:rsid w:val="001F5BE1"/>
    <w:rsid w:val="00200A70"/>
    <w:rsid w:val="0021061F"/>
    <w:rsid w:val="0021064C"/>
    <w:rsid w:val="002122CC"/>
    <w:rsid w:val="00214FC3"/>
    <w:rsid w:val="00215582"/>
    <w:rsid w:val="00217116"/>
    <w:rsid w:val="00221965"/>
    <w:rsid w:val="0022285A"/>
    <w:rsid w:val="00223525"/>
    <w:rsid w:val="00226053"/>
    <w:rsid w:val="00226935"/>
    <w:rsid w:val="002319E1"/>
    <w:rsid w:val="00232BFA"/>
    <w:rsid w:val="00232C98"/>
    <w:rsid w:val="00233C9E"/>
    <w:rsid w:val="00235F79"/>
    <w:rsid w:val="002370E2"/>
    <w:rsid w:val="00237CDE"/>
    <w:rsid w:val="00240D40"/>
    <w:rsid w:val="00243309"/>
    <w:rsid w:val="00250458"/>
    <w:rsid w:val="00250651"/>
    <w:rsid w:val="00255634"/>
    <w:rsid w:val="00260D85"/>
    <w:rsid w:val="00272B04"/>
    <w:rsid w:val="002750A9"/>
    <w:rsid w:val="00275231"/>
    <w:rsid w:val="00283470"/>
    <w:rsid w:val="00286ABF"/>
    <w:rsid w:val="00290677"/>
    <w:rsid w:val="002926B9"/>
    <w:rsid w:val="00295E11"/>
    <w:rsid w:val="002A760D"/>
    <w:rsid w:val="002B5A25"/>
    <w:rsid w:val="002C3A7D"/>
    <w:rsid w:val="002C60A1"/>
    <w:rsid w:val="002C6D0E"/>
    <w:rsid w:val="002C78C9"/>
    <w:rsid w:val="002D483A"/>
    <w:rsid w:val="002D62C1"/>
    <w:rsid w:val="002D6BE0"/>
    <w:rsid w:val="002D6E93"/>
    <w:rsid w:val="002E57D4"/>
    <w:rsid w:val="002F15DC"/>
    <w:rsid w:val="002F3E8E"/>
    <w:rsid w:val="002F4707"/>
    <w:rsid w:val="00306D80"/>
    <w:rsid w:val="00311992"/>
    <w:rsid w:val="00311B2B"/>
    <w:rsid w:val="0031579E"/>
    <w:rsid w:val="00316C13"/>
    <w:rsid w:val="00316D79"/>
    <w:rsid w:val="0032070B"/>
    <w:rsid w:val="00323D56"/>
    <w:rsid w:val="00327F4E"/>
    <w:rsid w:val="003310EC"/>
    <w:rsid w:val="00331FCC"/>
    <w:rsid w:val="00342382"/>
    <w:rsid w:val="003466CF"/>
    <w:rsid w:val="00346A1E"/>
    <w:rsid w:val="00351B91"/>
    <w:rsid w:val="00351C7E"/>
    <w:rsid w:val="00352A2E"/>
    <w:rsid w:val="00355178"/>
    <w:rsid w:val="00361E37"/>
    <w:rsid w:val="003625A8"/>
    <w:rsid w:val="0036689C"/>
    <w:rsid w:val="00371934"/>
    <w:rsid w:val="00371C01"/>
    <w:rsid w:val="00376A61"/>
    <w:rsid w:val="00376E4E"/>
    <w:rsid w:val="003777BB"/>
    <w:rsid w:val="003809A7"/>
    <w:rsid w:val="0038196D"/>
    <w:rsid w:val="00387D6C"/>
    <w:rsid w:val="00393A16"/>
    <w:rsid w:val="00393DF2"/>
    <w:rsid w:val="00394A7F"/>
    <w:rsid w:val="00395065"/>
    <w:rsid w:val="00395D7E"/>
    <w:rsid w:val="003A4B52"/>
    <w:rsid w:val="003A4C82"/>
    <w:rsid w:val="003A4E85"/>
    <w:rsid w:val="003B2BC4"/>
    <w:rsid w:val="003B2E4E"/>
    <w:rsid w:val="003B4E67"/>
    <w:rsid w:val="003B6034"/>
    <w:rsid w:val="003B7EA0"/>
    <w:rsid w:val="003C0BE5"/>
    <w:rsid w:val="003C2EF0"/>
    <w:rsid w:val="003C7DA0"/>
    <w:rsid w:val="003C7F5E"/>
    <w:rsid w:val="003D03D3"/>
    <w:rsid w:val="003D1B0B"/>
    <w:rsid w:val="003D1B7F"/>
    <w:rsid w:val="003D2F67"/>
    <w:rsid w:val="003D51C4"/>
    <w:rsid w:val="003D5385"/>
    <w:rsid w:val="003D5EA9"/>
    <w:rsid w:val="003E296D"/>
    <w:rsid w:val="003E61CC"/>
    <w:rsid w:val="003E7B93"/>
    <w:rsid w:val="003F02AD"/>
    <w:rsid w:val="003F626C"/>
    <w:rsid w:val="00400652"/>
    <w:rsid w:val="004014E3"/>
    <w:rsid w:val="00401DD3"/>
    <w:rsid w:val="00407AAC"/>
    <w:rsid w:val="004119AC"/>
    <w:rsid w:val="00414CBF"/>
    <w:rsid w:val="0041598B"/>
    <w:rsid w:val="004166AF"/>
    <w:rsid w:val="00422103"/>
    <w:rsid w:val="00424D4A"/>
    <w:rsid w:val="004268A6"/>
    <w:rsid w:val="00426CB2"/>
    <w:rsid w:val="00427015"/>
    <w:rsid w:val="004271BA"/>
    <w:rsid w:val="00427470"/>
    <w:rsid w:val="00427516"/>
    <w:rsid w:val="004346C4"/>
    <w:rsid w:val="00435233"/>
    <w:rsid w:val="004418BA"/>
    <w:rsid w:val="00443EE7"/>
    <w:rsid w:val="00443F71"/>
    <w:rsid w:val="00445E63"/>
    <w:rsid w:val="00446749"/>
    <w:rsid w:val="0044683F"/>
    <w:rsid w:val="004473E4"/>
    <w:rsid w:val="004529F7"/>
    <w:rsid w:val="00453A63"/>
    <w:rsid w:val="00455102"/>
    <w:rsid w:val="00457C78"/>
    <w:rsid w:val="00457DDE"/>
    <w:rsid w:val="004605FE"/>
    <w:rsid w:val="00462EC7"/>
    <w:rsid w:val="004646F5"/>
    <w:rsid w:val="00467181"/>
    <w:rsid w:val="00471C12"/>
    <w:rsid w:val="004729B4"/>
    <w:rsid w:val="004823A6"/>
    <w:rsid w:val="00486950"/>
    <w:rsid w:val="00486F99"/>
    <w:rsid w:val="004870E9"/>
    <w:rsid w:val="00496038"/>
    <w:rsid w:val="00496740"/>
    <w:rsid w:val="004A130C"/>
    <w:rsid w:val="004A3328"/>
    <w:rsid w:val="004A64B0"/>
    <w:rsid w:val="004B1AFE"/>
    <w:rsid w:val="004B1BBF"/>
    <w:rsid w:val="004C483E"/>
    <w:rsid w:val="004C6B25"/>
    <w:rsid w:val="004C764F"/>
    <w:rsid w:val="004D001F"/>
    <w:rsid w:val="004D4348"/>
    <w:rsid w:val="004D5264"/>
    <w:rsid w:val="004D6C65"/>
    <w:rsid w:val="004E3F58"/>
    <w:rsid w:val="004E5FBC"/>
    <w:rsid w:val="004E6805"/>
    <w:rsid w:val="004E6A67"/>
    <w:rsid w:val="004F00A2"/>
    <w:rsid w:val="004F4CCC"/>
    <w:rsid w:val="004F7E0C"/>
    <w:rsid w:val="00503FEF"/>
    <w:rsid w:val="005046D6"/>
    <w:rsid w:val="00504BC5"/>
    <w:rsid w:val="00507370"/>
    <w:rsid w:val="005079DA"/>
    <w:rsid w:val="00511629"/>
    <w:rsid w:val="00511987"/>
    <w:rsid w:val="00511C3E"/>
    <w:rsid w:val="00513E1A"/>
    <w:rsid w:val="00514738"/>
    <w:rsid w:val="00523F55"/>
    <w:rsid w:val="00527D86"/>
    <w:rsid w:val="00530F1A"/>
    <w:rsid w:val="00532A93"/>
    <w:rsid w:val="00532C8B"/>
    <w:rsid w:val="005343B7"/>
    <w:rsid w:val="00535734"/>
    <w:rsid w:val="005358F5"/>
    <w:rsid w:val="005365BD"/>
    <w:rsid w:val="00537FFD"/>
    <w:rsid w:val="00546A07"/>
    <w:rsid w:val="0054733C"/>
    <w:rsid w:val="005478C3"/>
    <w:rsid w:val="00552E22"/>
    <w:rsid w:val="00556C0E"/>
    <w:rsid w:val="00565798"/>
    <w:rsid w:val="00567910"/>
    <w:rsid w:val="00572919"/>
    <w:rsid w:val="0057354B"/>
    <w:rsid w:val="00573B34"/>
    <w:rsid w:val="0057449A"/>
    <w:rsid w:val="00575ACA"/>
    <w:rsid w:val="005829B3"/>
    <w:rsid w:val="005831C1"/>
    <w:rsid w:val="00591C60"/>
    <w:rsid w:val="005922A0"/>
    <w:rsid w:val="00594683"/>
    <w:rsid w:val="005A00C9"/>
    <w:rsid w:val="005A2706"/>
    <w:rsid w:val="005A3893"/>
    <w:rsid w:val="005A5FCC"/>
    <w:rsid w:val="005A6CF5"/>
    <w:rsid w:val="005B44E2"/>
    <w:rsid w:val="005B5FFF"/>
    <w:rsid w:val="005B7614"/>
    <w:rsid w:val="005C1240"/>
    <w:rsid w:val="005C12A6"/>
    <w:rsid w:val="005C7EDC"/>
    <w:rsid w:val="005D0572"/>
    <w:rsid w:val="005D07AD"/>
    <w:rsid w:val="005D2D26"/>
    <w:rsid w:val="005D373A"/>
    <w:rsid w:val="005D4C2B"/>
    <w:rsid w:val="005D6496"/>
    <w:rsid w:val="005D6B9B"/>
    <w:rsid w:val="005E12BB"/>
    <w:rsid w:val="005E3C8F"/>
    <w:rsid w:val="005E560B"/>
    <w:rsid w:val="005E7CE6"/>
    <w:rsid w:val="005F0E7A"/>
    <w:rsid w:val="005F43AB"/>
    <w:rsid w:val="005F581B"/>
    <w:rsid w:val="005F592A"/>
    <w:rsid w:val="005F6ACB"/>
    <w:rsid w:val="006008EF"/>
    <w:rsid w:val="006027B3"/>
    <w:rsid w:val="006040E4"/>
    <w:rsid w:val="006071F0"/>
    <w:rsid w:val="00610388"/>
    <w:rsid w:val="00612472"/>
    <w:rsid w:val="0061260A"/>
    <w:rsid w:val="00621776"/>
    <w:rsid w:val="00630218"/>
    <w:rsid w:val="0063052E"/>
    <w:rsid w:val="00630B4C"/>
    <w:rsid w:val="00632C28"/>
    <w:rsid w:val="006336C0"/>
    <w:rsid w:val="0063398A"/>
    <w:rsid w:val="006341F2"/>
    <w:rsid w:val="006360FF"/>
    <w:rsid w:val="00637D3A"/>
    <w:rsid w:val="006406CD"/>
    <w:rsid w:val="00643ED0"/>
    <w:rsid w:val="00650DF8"/>
    <w:rsid w:val="0065115A"/>
    <w:rsid w:val="0065172D"/>
    <w:rsid w:val="00653E0F"/>
    <w:rsid w:val="00655F74"/>
    <w:rsid w:val="006623EA"/>
    <w:rsid w:val="00665F13"/>
    <w:rsid w:val="00666315"/>
    <w:rsid w:val="00670683"/>
    <w:rsid w:val="00671812"/>
    <w:rsid w:val="0067195A"/>
    <w:rsid w:val="0067453A"/>
    <w:rsid w:val="006762FE"/>
    <w:rsid w:val="00686172"/>
    <w:rsid w:val="006864B1"/>
    <w:rsid w:val="006875FF"/>
    <w:rsid w:val="00693234"/>
    <w:rsid w:val="006A0B07"/>
    <w:rsid w:val="006A0D5F"/>
    <w:rsid w:val="006A1FDC"/>
    <w:rsid w:val="006A23F9"/>
    <w:rsid w:val="006A4666"/>
    <w:rsid w:val="006A4A4F"/>
    <w:rsid w:val="006B0E0C"/>
    <w:rsid w:val="006B17A6"/>
    <w:rsid w:val="006B24A5"/>
    <w:rsid w:val="006B4EA7"/>
    <w:rsid w:val="006C1C66"/>
    <w:rsid w:val="006D26EE"/>
    <w:rsid w:val="006D2D24"/>
    <w:rsid w:val="006E12A0"/>
    <w:rsid w:val="006E1BC6"/>
    <w:rsid w:val="006E58E6"/>
    <w:rsid w:val="006E7BB6"/>
    <w:rsid w:val="006F3722"/>
    <w:rsid w:val="006F6A01"/>
    <w:rsid w:val="006F7459"/>
    <w:rsid w:val="00701823"/>
    <w:rsid w:val="0070249C"/>
    <w:rsid w:val="00706D6F"/>
    <w:rsid w:val="0072074F"/>
    <w:rsid w:val="00720A16"/>
    <w:rsid w:val="00723C61"/>
    <w:rsid w:val="00724915"/>
    <w:rsid w:val="00726490"/>
    <w:rsid w:val="00727941"/>
    <w:rsid w:val="00731AF1"/>
    <w:rsid w:val="0074399E"/>
    <w:rsid w:val="0074542C"/>
    <w:rsid w:val="00745707"/>
    <w:rsid w:val="00752BCE"/>
    <w:rsid w:val="007573DD"/>
    <w:rsid w:val="0076355A"/>
    <w:rsid w:val="0076472B"/>
    <w:rsid w:val="00765909"/>
    <w:rsid w:val="00765B2E"/>
    <w:rsid w:val="0077689E"/>
    <w:rsid w:val="00776C9E"/>
    <w:rsid w:val="00781FB5"/>
    <w:rsid w:val="00781FE1"/>
    <w:rsid w:val="00782461"/>
    <w:rsid w:val="00786CEB"/>
    <w:rsid w:val="0079052C"/>
    <w:rsid w:val="0079123E"/>
    <w:rsid w:val="007A1C88"/>
    <w:rsid w:val="007A6CBB"/>
    <w:rsid w:val="007B1336"/>
    <w:rsid w:val="007B4EF6"/>
    <w:rsid w:val="007B578C"/>
    <w:rsid w:val="007B6296"/>
    <w:rsid w:val="007B725C"/>
    <w:rsid w:val="007B75A4"/>
    <w:rsid w:val="007C4156"/>
    <w:rsid w:val="007C5CAA"/>
    <w:rsid w:val="007D3C2A"/>
    <w:rsid w:val="007D4E26"/>
    <w:rsid w:val="007E0061"/>
    <w:rsid w:val="007E323D"/>
    <w:rsid w:val="007E6443"/>
    <w:rsid w:val="007E7C2C"/>
    <w:rsid w:val="007F2EBD"/>
    <w:rsid w:val="007F3504"/>
    <w:rsid w:val="007F4CD0"/>
    <w:rsid w:val="007F6738"/>
    <w:rsid w:val="008008DF"/>
    <w:rsid w:val="00800DB1"/>
    <w:rsid w:val="00802B16"/>
    <w:rsid w:val="008031C1"/>
    <w:rsid w:val="00805D72"/>
    <w:rsid w:val="00805FE2"/>
    <w:rsid w:val="00807CF1"/>
    <w:rsid w:val="00810CB6"/>
    <w:rsid w:val="008131FD"/>
    <w:rsid w:val="0081512F"/>
    <w:rsid w:val="00815F71"/>
    <w:rsid w:val="008162CE"/>
    <w:rsid w:val="008170F7"/>
    <w:rsid w:val="0082396D"/>
    <w:rsid w:val="00825488"/>
    <w:rsid w:val="00827E07"/>
    <w:rsid w:val="00833CCB"/>
    <w:rsid w:val="0083440E"/>
    <w:rsid w:val="00843BA7"/>
    <w:rsid w:val="0084774D"/>
    <w:rsid w:val="008550BE"/>
    <w:rsid w:val="00856C78"/>
    <w:rsid w:val="00860AD7"/>
    <w:rsid w:val="0086562C"/>
    <w:rsid w:val="00866306"/>
    <w:rsid w:val="0086684F"/>
    <w:rsid w:val="00870501"/>
    <w:rsid w:val="00873260"/>
    <w:rsid w:val="0087360B"/>
    <w:rsid w:val="00875EDB"/>
    <w:rsid w:val="00875F73"/>
    <w:rsid w:val="00875F9D"/>
    <w:rsid w:val="00881A76"/>
    <w:rsid w:val="008832DD"/>
    <w:rsid w:val="00883AAC"/>
    <w:rsid w:val="00884DC2"/>
    <w:rsid w:val="008904D6"/>
    <w:rsid w:val="00897294"/>
    <w:rsid w:val="008A0D96"/>
    <w:rsid w:val="008A1EA9"/>
    <w:rsid w:val="008A29E8"/>
    <w:rsid w:val="008A40D3"/>
    <w:rsid w:val="008A7AA9"/>
    <w:rsid w:val="008B060D"/>
    <w:rsid w:val="008B3ECA"/>
    <w:rsid w:val="008C13DD"/>
    <w:rsid w:val="008C302D"/>
    <w:rsid w:val="008C376C"/>
    <w:rsid w:val="008C4C3F"/>
    <w:rsid w:val="008C63C9"/>
    <w:rsid w:val="008C643A"/>
    <w:rsid w:val="008C7454"/>
    <w:rsid w:val="008C7C64"/>
    <w:rsid w:val="008C7D71"/>
    <w:rsid w:val="008D264D"/>
    <w:rsid w:val="008D4C87"/>
    <w:rsid w:val="008D69BF"/>
    <w:rsid w:val="008D6CAF"/>
    <w:rsid w:val="008E005A"/>
    <w:rsid w:val="008E177C"/>
    <w:rsid w:val="008E6D89"/>
    <w:rsid w:val="008E708A"/>
    <w:rsid w:val="008F0D64"/>
    <w:rsid w:val="008F0EEB"/>
    <w:rsid w:val="008F3217"/>
    <w:rsid w:val="008F3632"/>
    <w:rsid w:val="008F404D"/>
    <w:rsid w:val="00900BBB"/>
    <w:rsid w:val="00903742"/>
    <w:rsid w:val="009059AC"/>
    <w:rsid w:val="00905A9C"/>
    <w:rsid w:val="0090749F"/>
    <w:rsid w:val="0091067C"/>
    <w:rsid w:val="009120E8"/>
    <w:rsid w:val="00912E5B"/>
    <w:rsid w:val="00913574"/>
    <w:rsid w:val="00915AC4"/>
    <w:rsid w:val="00917F4A"/>
    <w:rsid w:val="009201A9"/>
    <w:rsid w:val="00920E0F"/>
    <w:rsid w:val="00923037"/>
    <w:rsid w:val="009312D9"/>
    <w:rsid w:val="009408AC"/>
    <w:rsid w:val="00941351"/>
    <w:rsid w:val="00952EA5"/>
    <w:rsid w:val="00953863"/>
    <w:rsid w:val="00953F9F"/>
    <w:rsid w:val="00955A0C"/>
    <w:rsid w:val="00965F22"/>
    <w:rsid w:val="00966BA3"/>
    <w:rsid w:val="009730D8"/>
    <w:rsid w:val="00974437"/>
    <w:rsid w:val="00976747"/>
    <w:rsid w:val="00977085"/>
    <w:rsid w:val="00991134"/>
    <w:rsid w:val="009933E8"/>
    <w:rsid w:val="009971DC"/>
    <w:rsid w:val="009A060D"/>
    <w:rsid w:val="009A08F3"/>
    <w:rsid w:val="009A1B58"/>
    <w:rsid w:val="009A3D7E"/>
    <w:rsid w:val="009A3F4A"/>
    <w:rsid w:val="009A4410"/>
    <w:rsid w:val="009B1388"/>
    <w:rsid w:val="009B2051"/>
    <w:rsid w:val="009B4233"/>
    <w:rsid w:val="009B5291"/>
    <w:rsid w:val="009B6FFB"/>
    <w:rsid w:val="009C0BB8"/>
    <w:rsid w:val="009C159F"/>
    <w:rsid w:val="009C2C5D"/>
    <w:rsid w:val="009C3B42"/>
    <w:rsid w:val="009C603B"/>
    <w:rsid w:val="009C74CA"/>
    <w:rsid w:val="009D2F65"/>
    <w:rsid w:val="009D36EB"/>
    <w:rsid w:val="009D36FF"/>
    <w:rsid w:val="009D70D6"/>
    <w:rsid w:val="009E0BE1"/>
    <w:rsid w:val="009E24D9"/>
    <w:rsid w:val="009E3FFF"/>
    <w:rsid w:val="009E7EC3"/>
    <w:rsid w:val="009E7EF0"/>
    <w:rsid w:val="009F0711"/>
    <w:rsid w:val="009F355B"/>
    <w:rsid w:val="009F3CF6"/>
    <w:rsid w:val="009F5DDA"/>
    <w:rsid w:val="009F6E73"/>
    <w:rsid w:val="009F752B"/>
    <w:rsid w:val="00A006A4"/>
    <w:rsid w:val="00A04249"/>
    <w:rsid w:val="00A05EAC"/>
    <w:rsid w:val="00A12B0D"/>
    <w:rsid w:val="00A15C08"/>
    <w:rsid w:val="00A1677D"/>
    <w:rsid w:val="00A23597"/>
    <w:rsid w:val="00A2391E"/>
    <w:rsid w:val="00A23DF9"/>
    <w:rsid w:val="00A25D9D"/>
    <w:rsid w:val="00A261C7"/>
    <w:rsid w:val="00A31309"/>
    <w:rsid w:val="00A318AE"/>
    <w:rsid w:val="00A31D96"/>
    <w:rsid w:val="00A32D37"/>
    <w:rsid w:val="00A348EC"/>
    <w:rsid w:val="00A34CF2"/>
    <w:rsid w:val="00A4424F"/>
    <w:rsid w:val="00A53116"/>
    <w:rsid w:val="00A62EA8"/>
    <w:rsid w:val="00A64836"/>
    <w:rsid w:val="00A658EC"/>
    <w:rsid w:val="00A70727"/>
    <w:rsid w:val="00A72024"/>
    <w:rsid w:val="00A73EFA"/>
    <w:rsid w:val="00A74900"/>
    <w:rsid w:val="00A761A2"/>
    <w:rsid w:val="00A76313"/>
    <w:rsid w:val="00A7663B"/>
    <w:rsid w:val="00A82BC4"/>
    <w:rsid w:val="00A82D6A"/>
    <w:rsid w:val="00A84D5E"/>
    <w:rsid w:val="00A851DD"/>
    <w:rsid w:val="00A87EC9"/>
    <w:rsid w:val="00A91940"/>
    <w:rsid w:val="00A9524E"/>
    <w:rsid w:val="00A95799"/>
    <w:rsid w:val="00A95E65"/>
    <w:rsid w:val="00A95FC3"/>
    <w:rsid w:val="00A97B85"/>
    <w:rsid w:val="00AA1A55"/>
    <w:rsid w:val="00AA2223"/>
    <w:rsid w:val="00AA2894"/>
    <w:rsid w:val="00AA541D"/>
    <w:rsid w:val="00AA775C"/>
    <w:rsid w:val="00AB26E2"/>
    <w:rsid w:val="00AC0213"/>
    <w:rsid w:val="00AC5CC7"/>
    <w:rsid w:val="00AD63BB"/>
    <w:rsid w:val="00AE0A99"/>
    <w:rsid w:val="00AE1A7C"/>
    <w:rsid w:val="00AE2768"/>
    <w:rsid w:val="00AE3ADD"/>
    <w:rsid w:val="00AE50D2"/>
    <w:rsid w:val="00AE5C6A"/>
    <w:rsid w:val="00AF274E"/>
    <w:rsid w:val="00AF2C94"/>
    <w:rsid w:val="00AF3F72"/>
    <w:rsid w:val="00AF4183"/>
    <w:rsid w:val="00AF6FA0"/>
    <w:rsid w:val="00B030B7"/>
    <w:rsid w:val="00B057E3"/>
    <w:rsid w:val="00B05ACD"/>
    <w:rsid w:val="00B0615A"/>
    <w:rsid w:val="00B06DB0"/>
    <w:rsid w:val="00B1006F"/>
    <w:rsid w:val="00B17CD7"/>
    <w:rsid w:val="00B2286E"/>
    <w:rsid w:val="00B27F8D"/>
    <w:rsid w:val="00B307EA"/>
    <w:rsid w:val="00B34C8A"/>
    <w:rsid w:val="00B36DA6"/>
    <w:rsid w:val="00B40024"/>
    <w:rsid w:val="00B404A5"/>
    <w:rsid w:val="00B40F02"/>
    <w:rsid w:val="00B428F8"/>
    <w:rsid w:val="00B436B1"/>
    <w:rsid w:val="00B4530B"/>
    <w:rsid w:val="00B45969"/>
    <w:rsid w:val="00B460F5"/>
    <w:rsid w:val="00B50141"/>
    <w:rsid w:val="00B50945"/>
    <w:rsid w:val="00B50EC7"/>
    <w:rsid w:val="00B51CA1"/>
    <w:rsid w:val="00B54F39"/>
    <w:rsid w:val="00B60635"/>
    <w:rsid w:val="00B6078B"/>
    <w:rsid w:val="00B624FA"/>
    <w:rsid w:val="00B65D98"/>
    <w:rsid w:val="00B67034"/>
    <w:rsid w:val="00B70104"/>
    <w:rsid w:val="00B71C38"/>
    <w:rsid w:val="00B71D77"/>
    <w:rsid w:val="00B727D7"/>
    <w:rsid w:val="00B80905"/>
    <w:rsid w:val="00B810FE"/>
    <w:rsid w:val="00B8245D"/>
    <w:rsid w:val="00B8372F"/>
    <w:rsid w:val="00B83E86"/>
    <w:rsid w:val="00B87719"/>
    <w:rsid w:val="00B92DD1"/>
    <w:rsid w:val="00B94E53"/>
    <w:rsid w:val="00B95C52"/>
    <w:rsid w:val="00BA1EB5"/>
    <w:rsid w:val="00BA2904"/>
    <w:rsid w:val="00BA4080"/>
    <w:rsid w:val="00BA43B2"/>
    <w:rsid w:val="00BB1BB3"/>
    <w:rsid w:val="00BB5619"/>
    <w:rsid w:val="00BB7D8A"/>
    <w:rsid w:val="00BC587D"/>
    <w:rsid w:val="00BC6B2F"/>
    <w:rsid w:val="00BC7AD1"/>
    <w:rsid w:val="00BD34E1"/>
    <w:rsid w:val="00BD4331"/>
    <w:rsid w:val="00BD4A6F"/>
    <w:rsid w:val="00BD6AEA"/>
    <w:rsid w:val="00BE0F6F"/>
    <w:rsid w:val="00BE4A15"/>
    <w:rsid w:val="00BF0747"/>
    <w:rsid w:val="00BF5FDB"/>
    <w:rsid w:val="00BF68E7"/>
    <w:rsid w:val="00BF7F79"/>
    <w:rsid w:val="00C00B08"/>
    <w:rsid w:val="00C02363"/>
    <w:rsid w:val="00C07A0D"/>
    <w:rsid w:val="00C1058F"/>
    <w:rsid w:val="00C11358"/>
    <w:rsid w:val="00C159E7"/>
    <w:rsid w:val="00C15FFE"/>
    <w:rsid w:val="00C16CBC"/>
    <w:rsid w:val="00C174EB"/>
    <w:rsid w:val="00C2161F"/>
    <w:rsid w:val="00C2378C"/>
    <w:rsid w:val="00C25568"/>
    <w:rsid w:val="00C261B9"/>
    <w:rsid w:val="00C265F3"/>
    <w:rsid w:val="00C26C01"/>
    <w:rsid w:val="00C279F5"/>
    <w:rsid w:val="00C27CC5"/>
    <w:rsid w:val="00C317AD"/>
    <w:rsid w:val="00C3199B"/>
    <w:rsid w:val="00C4581F"/>
    <w:rsid w:val="00C51734"/>
    <w:rsid w:val="00C54F11"/>
    <w:rsid w:val="00C55207"/>
    <w:rsid w:val="00C641A9"/>
    <w:rsid w:val="00C70211"/>
    <w:rsid w:val="00C71D9F"/>
    <w:rsid w:val="00C73539"/>
    <w:rsid w:val="00C74B74"/>
    <w:rsid w:val="00C750CC"/>
    <w:rsid w:val="00C7694A"/>
    <w:rsid w:val="00C76B22"/>
    <w:rsid w:val="00C775FC"/>
    <w:rsid w:val="00C8613E"/>
    <w:rsid w:val="00C87302"/>
    <w:rsid w:val="00C96D9E"/>
    <w:rsid w:val="00CA454B"/>
    <w:rsid w:val="00CB6621"/>
    <w:rsid w:val="00CC2B35"/>
    <w:rsid w:val="00CC3D75"/>
    <w:rsid w:val="00CC55AD"/>
    <w:rsid w:val="00CC74D2"/>
    <w:rsid w:val="00CD116D"/>
    <w:rsid w:val="00CD1B04"/>
    <w:rsid w:val="00CD2742"/>
    <w:rsid w:val="00CD2B1B"/>
    <w:rsid w:val="00CD65C7"/>
    <w:rsid w:val="00CE37DB"/>
    <w:rsid w:val="00CF186B"/>
    <w:rsid w:val="00CF39F7"/>
    <w:rsid w:val="00CF788D"/>
    <w:rsid w:val="00D01973"/>
    <w:rsid w:val="00D01A7F"/>
    <w:rsid w:val="00D03EBF"/>
    <w:rsid w:val="00D07B0B"/>
    <w:rsid w:val="00D10B39"/>
    <w:rsid w:val="00D11FB5"/>
    <w:rsid w:val="00D12CAA"/>
    <w:rsid w:val="00D136B3"/>
    <w:rsid w:val="00D14792"/>
    <w:rsid w:val="00D16DD1"/>
    <w:rsid w:val="00D20302"/>
    <w:rsid w:val="00D20514"/>
    <w:rsid w:val="00D20B72"/>
    <w:rsid w:val="00D22184"/>
    <w:rsid w:val="00D27909"/>
    <w:rsid w:val="00D328A0"/>
    <w:rsid w:val="00D333CC"/>
    <w:rsid w:val="00D33A71"/>
    <w:rsid w:val="00D344AE"/>
    <w:rsid w:val="00D34537"/>
    <w:rsid w:val="00D350AC"/>
    <w:rsid w:val="00D4002A"/>
    <w:rsid w:val="00D40633"/>
    <w:rsid w:val="00D4452B"/>
    <w:rsid w:val="00D52600"/>
    <w:rsid w:val="00D56C5F"/>
    <w:rsid w:val="00D57D58"/>
    <w:rsid w:val="00D62ADE"/>
    <w:rsid w:val="00D62CC6"/>
    <w:rsid w:val="00D639CB"/>
    <w:rsid w:val="00D64BE2"/>
    <w:rsid w:val="00D66540"/>
    <w:rsid w:val="00D673B0"/>
    <w:rsid w:val="00D67C38"/>
    <w:rsid w:val="00D72B4E"/>
    <w:rsid w:val="00D73D67"/>
    <w:rsid w:val="00D747D8"/>
    <w:rsid w:val="00D76370"/>
    <w:rsid w:val="00D7660D"/>
    <w:rsid w:val="00D82411"/>
    <w:rsid w:val="00D82525"/>
    <w:rsid w:val="00D82751"/>
    <w:rsid w:val="00D86A00"/>
    <w:rsid w:val="00D86E57"/>
    <w:rsid w:val="00D92304"/>
    <w:rsid w:val="00D9239E"/>
    <w:rsid w:val="00D95EBB"/>
    <w:rsid w:val="00D97274"/>
    <w:rsid w:val="00DA32CD"/>
    <w:rsid w:val="00DA48BC"/>
    <w:rsid w:val="00DA61E4"/>
    <w:rsid w:val="00DA7D08"/>
    <w:rsid w:val="00DB3DB1"/>
    <w:rsid w:val="00DB43A9"/>
    <w:rsid w:val="00DB5043"/>
    <w:rsid w:val="00DC2E5D"/>
    <w:rsid w:val="00DC4002"/>
    <w:rsid w:val="00DC682E"/>
    <w:rsid w:val="00DD1D50"/>
    <w:rsid w:val="00DD444B"/>
    <w:rsid w:val="00DD4CCA"/>
    <w:rsid w:val="00DD5881"/>
    <w:rsid w:val="00DD6776"/>
    <w:rsid w:val="00DD7242"/>
    <w:rsid w:val="00DE0A83"/>
    <w:rsid w:val="00DE0D5A"/>
    <w:rsid w:val="00DE61A3"/>
    <w:rsid w:val="00DE61EA"/>
    <w:rsid w:val="00DF01DF"/>
    <w:rsid w:val="00DF0862"/>
    <w:rsid w:val="00DF32D9"/>
    <w:rsid w:val="00DF5746"/>
    <w:rsid w:val="00E035C9"/>
    <w:rsid w:val="00E062AD"/>
    <w:rsid w:val="00E07801"/>
    <w:rsid w:val="00E10940"/>
    <w:rsid w:val="00E1463C"/>
    <w:rsid w:val="00E162F4"/>
    <w:rsid w:val="00E169B8"/>
    <w:rsid w:val="00E179ED"/>
    <w:rsid w:val="00E268EC"/>
    <w:rsid w:val="00E26A30"/>
    <w:rsid w:val="00E438D7"/>
    <w:rsid w:val="00E44B54"/>
    <w:rsid w:val="00E53568"/>
    <w:rsid w:val="00E54473"/>
    <w:rsid w:val="00E552F6"/>
    <w:rsid w:val="00E57A9B"/>
    <w:rsid w:val="00E60D14"/>
    <w:rsid w:val="00E620AF"/>
    <w:rsid w:val="00E621A8"/>
    <w:rsid w:val="00E67AB2"/>
    <w:rsid w:val="00E728ED"/>
    <w:rsid w:val="00E8031C"/>
    <w:rsid w:val="00E80BCB"/>
    <w:rsid w:val="00E8361A"/>
    <w:rsid w:val="00E85291"/>
    <w:rsid w:val="00E85F08"/>
    <w:rsid w:val="00E914C4"/>
    <w:rsid w:val="00E95DE1"/>
    <w:rsid w:val="00EA2035"/>
    <w:rsid w:val="00EA70F9"/>
    <w:rsid w:val="00EB107E"/>
    <w:rsid w:val="00EB139B"/>
    <w:rsid w:val="00EB1787"/>
    <w:rsid w:val="00EC284F"/>
    <w:rsid w:val="00EC3394"/>
    <w:rsid w:val="00EC5E96"/>
    <w:rsid w:val="00EC5FE8"/>
    <w:rsid w:val="00EC6E4B"/>
    <w:rsid w:val="00ED19E4"/>
    <w:rsid w:val="00ED3FDA"/>
    <w:rsid w:val="00ED4A75"/>
    <w:rsid w:val="00ED6F3E"/>
    <w:rsid w:val="00EE15D0"/>
    <w:rsid w:val="00EE16D7"/>
    <w:rsid w:val="00EE25FD"/>
    <w:rsid w:val="00EE49D0"/>
    <w:rsid w:val="00EE7BC6"/>
    <w:rsid w:val="00EF4DA9"/>
    <w:rsid w:val="00F02016"/>
    <w:rsid w:val="00F05157"/>
    <w:rsid w:val="00F146BB"/>
    <w:rsid w:val="00F14DBF"/>
    <w:rsid w:val="00F170B9"/>
    <w:rsid w:val="00F17518"/>
    <w:rsid w:val="00F20ADC"/>
    <w:rsid w:val="00F221C7"/>
    <w:rsid w:val="00F221F7"/>
    <w:rsid w:val="00F23745"/>
    <w:rsid w:val="00F23B4E"/>
    <w:rsid w:val="00F257C5"/>
    <w:rsid w:val="00F25C70"/>
    <w:rsid w:val="00F349AF"/>
    <w:rsid w:val="00F35A16"/>
    <w:rsid w:val="00F37114"/>
    <w:rsid w:val="00F40F92"/>
    <w:rsid w:val="00F416D6"/>
    <w:rsid w:val="00F42395"/>
    <w:rsid w:val="00F447BF"/>
    <w:rsid w:val="00F45CA3"/>
    <w:rsid w:val="00F46F27"/>
    <w:rsid w:val="00F47355"/>
    <w:rsid w:val="00F47E9E"/>
    <w:rsid w:val="00F51B27"/>
    <w:rsid w:val="00F51BB3"/>
    <w:rsid w:val="00F53473"/>
    <w:rsid w:val="00F53D3F"/>
    <w:rsid w:val="00F55ACE"/>
    <w:rsid w:val="00F567D4"/>
    <w:rsid w:val="00F60036"/>
    <w:rsid w:val="00F60053"/>
    <w:rsid w:val="00F62548"/>
    <w:rsid w:val="00F627AF"/>
    <w:rsid w:val="00F62E86"/>
    <w:rsid w:val="00F63678"/>
    <w:rsid w:val="00F6709D"/>
    <w:rsid w:val="00F70851"/>
    <w:rsid w:val="00F76433"/>
    <w:rsid w:val="00F77A8B"/>
    <w:rsid w:val="00F845EA"/>
    <w:rsid w:val="00F9312B"/>
    <w:rsid w:val="00F931FE"/>
    <w:rsid w:val="00F934AD"/>
    <w:rsid w:val="00F94FD4"/>
    <w:rsid w:val="00F97072"/>
    <w:rsid w:val="00F97704"/>
    <w:rsid w:val="00FA14B3"/>
    <w:rsid w:val="00FA7B17"/>
    <w:rsid w:val="00FB1556"/>
    <w:rsid w:val="00FB56CA"/>
    <w:rsid w:val="00FB5C2C"/>
    <w:rsid w:val="00FD2910"/>
    <w:rsid w:val="00FD29A4"/>
    <w:rsid w:val="00FD3AAE"/>
    <w:rsid w:val="00FD4E86"/>
    <w:rsid w:val="00FD5F44"/>
    <w:rsid w:val="00FD6424"/>
    <w:rsid w:val="00FE168C"/>
    <w:rsid w:val="00FE3E12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E18F4"/>
  <w15:chartTrackingRefBased/>
  <w15:docId w15:val="{4F232A3C-84EB-4814-B963-BE56D7E5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218"/>
    <w:pPr>
      <w:widowControl w:val="0"/>
      <w:autoSpaceDE w:val="0"/>
      <w:autoSpaceDN w:val="0"/>
      <w:adjustRightInd w:val="0"/>
    </w:pPr>
    <w:rPr>
      <w:rFonts w:ascii="Univers" w:hAnsi="Univers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right" w:pos="9024"/>
      </w:tabs>
      <w:suppressAutoHyphens/>
      <w:spacing w:after="54" w:line="240" w:lineRule="atLeast"/>
      <w:jc w:val="right"/>
      <w:outlineLvl w:val="0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spacing w:line="564" w:lineRule="exact"/>
      <w:jc w:val="both"/>
      <w:outlineLvl w:val="1"/>
    </w:pPr>
    <w:rPr>
      <w:rFonts w:ascii="Times New Roman" w:hAnsi="Times New Roman"/>
      <w:b/>
      <w:bCs/>
      <w:outline/>
      <w:color w:val="000000"/>
      <w:spacing w:val="-3"/>
      <w:sz w:val="28"/>
      <w:szCs w:val="28"/>
      <w:lang w:val="es-ES_tradnl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right" w:pos="9024"/>
      </w:tabs>
      <w:suppressAutoHyphens/>
      <w:spacing w:before="90" w:after="54" w:line="240" w:lineRule="atLeast"/>
      <w:outlineLvl w:val="2"/>
    </w:pPr>
    <w:rPr>
      <w:rFonts w:ascii="Times New Roman" w:hAnsi="Times New Roman"/>
      <w:b/>
      <w:bCs/>
      <w:spacing w:val="-2"/>
      <w:u w:val="single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0"/>
      </w:tabs>
      <w:suppressAutoHyphens/>
      <w:spacing w:after="54" w:line="240" w:lineRule="atLeast"/>
      <w:outlineLvl w:val="3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512"/>
      </w:tabs>
      <w:suppressAutoHyphens/>
      <w:spacing w:line="240" w:lineRule="atLeast"/>
      <w:jc w:val="center"/>
      <w:outlineLvl w:val="4"/>
    </w:pPr>
    <w:rPr>
      <w:rFonts w:ascii="Arial" w:hAnsi="Arial" w:cs="Arial"/>
      <w:b/>
      <w:bCs/>
      <w:spacing w:val="-3"/>
      <w:sz w:val="29"/>
      <w:szCs w:val="24"/>
      <w:lang w:val="es-ES_tradnl"/>
    </w:rPr>
  </w:style>
  <w:style w:type="paragraph" w:styleId="Ttulo6">
    <w:name w:val="heading 6"/>
    <w:basedOn w:val="Normal"/>
    <w:next w:val="Normal"/>
    <w:qFormat/>
    <w:pPr>
      <w:keepNext/>
      <w:tabs>
        <w:tab w:val="right" w:pos="4818"/>
      </w:tabs>
      <w:suppressAutoHyphens/>
      <w:spacing w:before="90" w:after="54" w:line="240" w:lineRule="atLeast"/>
      <w:jc w:val="right"/>
      <w:outlineLvl w:val="5"/>
    </w:pPr>
    <w:rPr>
      <w:rFonts w:ascii="Times New Roman" w:hAnsi="Times New Roman"/>
      <w:b/>
      <w:bCs/>
      <w:spacing w:val="-2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6"/>
    </w:pPr>
    <w:rPr>
      <w:rFonts w:ascii="Times New Roman" w:hAnsi="Times New Roman"/>
      <w:b/>
      <w:bCs/>
      <w:spacing w:val="-2"/>
      <w:sz w:val="16"/>
      <w:szCs w:val="16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outlineLvl w:val="7"/>
    </w:pPr>
    <w:rPr>
      <w:rFonts w:ascii="Times New Roman" w:hAnsi="Times New Roman"/>
      <w:b/>
      <w:bCs/>
      <w:spacing w:val="-2"/>
      <w:lang w:val="es-ES_tradnl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suppressAutoHyphens/>
      <w:spacing w:before="90" w:after="54" w:line="240" w:lineRule="atLeast"/>
      <w:jc w:val="center"/>
      <w:outlineLvl w:val="8"/>
    </w:pPr>
    <w:rPr>
      <w:rFonts w:ascii="Times New Roman" w:hAnsi="Times New Roman"/>
      <w:b/>
      <w:bCs/>
      <w:spacing w:val="-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Cs w:val="24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rPr>
      <w:szCs w:val="24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Ttulo">
    <w:name w:val="Title"/>
    <w:basedOn w:val="Normal"/>
    <w:qFormat/>
    <w:rPr>
      <w:szCs w:val="24"/>
    </w:rPr>
  </w:style>
  <w:style w:type="character" w:customStyle="1" w:styleId="EquationCaption">
    <w:name w:val="_Equation Caption"/>
  </w:style>
  <w:style w:type="paragraph" w:styleId="Textonotapie">
    <w:name w:val="footnote text"/>
    <w:basedOn w:val="Normal"/>
    <w:semiHidden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uppressAutoHyphens/>
      <w:spacing w:line="564" w:lineRule="exact"/>
      <w:jc w:val="both"/>
    </w:pPr>
    <w:rPr>
      <w:rFonts w:ascii="Times New Roman" w:hAnsi="Times New Roman"/>
      <w:spacing w:val="-3"/>
      <w:sz w:val="24"/>
      <w:szCs w:val="24"/>
      <w:lang w:val="es-ES_tradnl"/>
    </w:rPr>
  </w:style>
  <w:style w:type="paragraph" w:styleId="Textoindependiente2">
    <w:name w:val="Body Text 2"/>
    <w:basedOn w:val="Normal"/>
    <w:pPr>
      <w:tabs>
        <w:tab w:val="left" w:pos="0"/>
      </w:tabs>
      <w:suppressAutoHyphens/>
      <w:spacing w:line="240" w:lineRule="atLeast"/>
      <w:jc w:val="both"/>
    </w:pPr>
    <w:rPr>
      <w:rFonts w:ascii="Times New Roman" w:hAnsi="Times New Roman"/>
      <w:spacing w:val="-2"/>
      <w:sz w:val="28"/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1"/>
    <w:rsid w:val="008668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FD29A4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146E1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A64836"/>
    <w:rPr>
      <w:rFonts w:ascii="Univers" w:hAnsi="Univers"/>
    </w:rPr>
  </w:style>
  <w:style w:type="character" w:customStyle="1" w:styleId="EncabezadoCar">
    <w:name w:val="Encabezado Car"/>
    <w:link w:val="Encabezado"/>
    <w:uiPriority w:val="99"/>
    <w:rsid w:val="00BE4A15"/>
    <w:rPr>
      <w:rFonts w:ascii="Univers" w:hAnsi="Univers"/>
    </w:rPr>
  </w:style>
  <w:style w:type="paragraph" w:customStyle="1" w:styleId="Default">
    <w:name w:val="Default"/>
    <w:link w:val="DefaultCar"/>
    <w:rsid w:val="0057291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ar">
    <w:name w:val="Default Car"/>
    <w:link w:val="Default"/>
    <w:rsid w:val="00572919"/>
    <w:rPr>
      <w:color w:val="000000"/>
      <w:sz w:val="24"/>
      <w:szCs w:val="24"/>
      <w:lang w:val="es-ES" w:eastAsia="es-ES" w:bidi="ar-SA"/>
    </w:rPr>
  </w:style>
  <w:style w:type="paragraph" w:styleId="NormalWeb">
    <w:name w:val="Normal (Web)"/>
    <w:basedOn w:val="Normal"/>
    <w:uiPriority w:val="99"/>
    <w:unhideWhenUsed/>
    <w:rsid w:val="00D64BE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uiPriority w:val="22"/>
    <w:qFormat/>
    <w:rsid w:val="00D64BE2"/>
    <w:rPr>
      <w:b/>
      <w:bCs/>
    </w:rPr>
  </w:style>
  <w:style w:type="character" w:styleId="Hipervnculo">
    <w:name w:val="Hyperlink"/>
    <w:uiPriority w:val="99"/>
    <w:unhideWhenUsed/>
    <w:rsid w:val="00D64BE2"/>
    <w:rPr>
      <w:color w:val="0000FF"/>
      <w:u w:val="single"/>
    </w:rPr>
  </w:style>
  <w:style w:type="character" w:customStyle="1" w:styleId="inplacedisplayid58419303siteid15751">
    <w:name w:val="inplacedisplayid58419303siteid15751"/>
    <w:rsid w:val="00115AD8"/>
    <w:rPr>
      <w:rFonts w:ascii="Verdana" w:hAnsi="Verdana" w:hint="default"/>
      <w:color w:val="1E2D3B"/>
      <w:sz w:val="16"/>
      <w:szCs w:val="16"/>
    </w:rPr>
  </w:style>
  <w:style w:type="table" w:styleId="Tablabsica1">
    <w:name w:val="Table Simple 1"/>
    <w:basedOn w:val="Tablanormal"/>
    <w:rsid w:val="000C70F0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inespaciado">
    <w:name w:val="No Spacing"/>
    <w:uiPriority w:val="1"/>
    <w:qFormat/>
    <w:rsid w:val="00B71D77"/>
    <w:rPr>
      <w:rFonts w:ascii="Calibri" w:hAnsi="Calibri"/>
      <w:sz w:val="22"/>
      <w:szCs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BB7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09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8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182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170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4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64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56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59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2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81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alum.postgrado@uah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0B1D3-BA4A-4A98-8E6B-6BCE6E9F9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2</vt:lpstr>
    </vt:vector>
  </TitlesOfParts>
  <Company>UNIVERSIDAD DE ALCALÁ</Company>
  <LinksUpToDate>false</LinksUpToDate>
  <CharactersWithSpaces>1428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mailto:secalum.postgrado@uah.es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2</dc:title>
  <dc:subject/>
  <dc:creator>concepcion.sanz</dc:creator>
  <cp:keywords/>
  <cp:lastModifiedBy>Corral García María Elena</cp:lastModifiedBy>
  <cp:revision>3</cp:revision>
  <cp:lastPrinted>2024-06-19T11:33:00Z</cp:lastPrinted>
  <dcterms:created xsi:type="dcterms:W3CDTF">2025-03-19T12:13:00Z</dcterms:created>
  <dcterms:modified xsi:type="dcterms:W3CDTF">2025-04-03T06:55:00Z</dcterms:modified>
</cp:coreProperties>
</file>